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D564" w14:textId="5B16C5B5" w:rsidR="0098438F" w:rsidRPr="003E3803" w:rsidRDefault="00585E5E" w:rsidP="0098438F">
      <w:pPr>
        <w:jc w:val="center"/>
        <w:rPr>
          <w:rFonts w:cstheme="minorHAnsi"/>
          <w:b/>
        </w:rPr>
      </w:pPr>
      <w:r w:rsidRPr="003E3803">
        <w:rPr>
          <w:rFonts w:cstheme="minorHAnsi"/>
          <w:b/>
        </w:rPr>
        <w:t xml:space="preserve">FORMULARZ </w:t>
      </w:r>
      <w:r w:rsidR="0098438F" w:rsidRPr="003E3803">
        <w:rPr>
          <w:rFonts w:cstheme="minorHAnsi"/>
          <w:b/>
        </w:rPr>
        <w:t>ZGŁOSZENI</w:t>
      </w:r>
      <w:r w:rsidRPr="003E3803">
        <w:rPr>
          <w:rFonts w:cstheme="minorHAnsi"/>
          <w:b/>
        </w:rPr>
        <w:t>OWY</w:t>
      </w:r>
      <w:r w:rsidR="0098438F" w:rsidRPr="003E3803">
        <w:rPr>
          <w:rFonts w:cstheme="minorHAnsi"/>
          <w:b/>
        </w:rPr>
        <w:t xml:space="preserve"> DO UDZIAŁU W AKADEMII ZRZĄDZANIA PROJEKTAMI DLA ARCHIWÓW PAŃSTWOWYCH</w:t>
      </w:r>
    </w:p>
    <w:p w14:paraId="54B34EDD" w14:textId="7DE54A13" w:rsidR="0098438F" w:rsidRPr="003E3803" w:rsidRDefault="0098438F" w:rsidP="0098438F">
      <w:pPr>
        <w:rPr>
          <w:rFonts w:cstheme="minorHAnsi"/>
        </w:rPr>
      </w:pPr>
    </w:p>
    <w:p w14:paraId="6057BA47" w14:textId="652438CC" w:rsidR="0098438F" w:rsidRPr="003E3803" w:rsidRDefault="00627E29" w:rsidP="0098438F">
      <w:pPr>
        <w:rPr>
          <w:rFonts w:cstheme="minorHAnsi"/>
          <w:b/>
          <w:sz w:val="20"/>
          <w:szCs w:val="20"/>
        </w:rPr>
      </w:pPr>
      <w:r w:rsidRPr="003E3803">
        <w:rPr>
          <w:rFonts w:cstheme="minorHAnsi"/>
          <w:b/>
          <w:sz w:val="20"/>
          <w:szCs w:val="20"/>
          <w:highlight w:val="lightGray"/>
        </w:rPr>
        <w:t>Podstawowe i</w:t>
      </w:r>
      <w:r w:rsidR="00585E5E" w:rsidRPr="003E3803">
        <w:rPr>
          <w:rFonts w:cstheme="minorHAnsi"/>
          <w:b/>
          <w:sz w:val="20"/>
          <w:szCs w:val="20"/>
          <w:highlight w:val="lightGray"/>
        </w:rPr>
        <w:t>nformacja o projekcie</w:t>
      </w:r>
    </w:p>
    <w:p w14:paraId="1C7772C8" w14:textId="33ADEB2A" w:rsidR="00585E5E" w:rsidRPr="003E3803" w:rsidRDefault="00585E5E" w:rsidP="00585E5E">
      <w:pPr>
        <w:jc w:val="both"/>
        <w:rPr>
          <w:rFonts w:cstheme="minorHAnsi"/>
          <w:sz w:val="20"/>
          <w:szCs w:val="20"/>
        </w:rPr>
      </w:pPr>
      <w:r w:rsidRPr="003E3803">
        <w:rPr>
          <w:rFonts w:cstheme="minorHAnsi"/>
          <w:sz w:val="20"/>
          <w:szCs w:val="20"/>
        </w:rPr>
        <w:t>Witamy w projekcie Akademia Zarządzania Projektami dla Archiwów Państwowych</w:t>
      </w:r>
      <w:r w:rsidR="00395856" w:rsidRPr="003E3803">
        <w:rPr>
          <w:rFonts w:cstheme="minorHAnsi"/>
          <w:sz w:val="20"/>
          <w:szCs w:val="20"/>
        </w:rPr>
        <w:t xml:space="preserve"> (IV edycja)</w:t>
      </w:r>
      <w:r w:rsidRPr="003E3803">
        <w:rPr>
          <w:rFonts w:cstheme="minorHAnsi"/>
          <w:sz w:val="20"/>
          <w:szCs w:val="20"/>
        </w:rPr>
        <w:t xml:space="preserve">, realizowanym przez Naczelną Dyrekcję Archiwów Państwowych i Archiwa Państwowe </w:t>
      </w:r>
      <w:r w:rsidR="005C7D24" w:rsidRPr="003E3803">
        <w:rPr>
          <w:rFonts w:cstheme="minorHAnsi"/>
          <w:sz w:val="20"/>
          <w:szCs w:val="20"/>
        </w:rPr>
        <w:t>oraz</w:t>
      </w:r>
      <w:r w:rsidRPr="003E3803">
        <w:rPr>
          <w:rFonts w:cstheme="minorHAnsi"/>
          <w:sz w:val="20"/>
          <w:szCs w:val="20"/>
        </w:rPr>
        <w:t xml:space="preserve"> prowadzonym przez </w:t>
      </w:r>
      <w:r w:rsidR="005C7D24" w:rsidRPr="003E3803">
        <w:rPr>
          <w:rFonts w:cstheme="minorHAnsi"/>
          <w:sz w:val="20"/>
          <w:szCs w:val="20"/>
        </w:rPr>
        <w:t>K</w:t>
      </w:r>
      <w:r w:rsidRPr="003E3803">
        <w:rPr>
          <w:rFonts w:cstheme="minorHAnsi"/>
          <w:sz w:val="20"/>
          <w:szCs w:val="20"/>
        </w:rPr>
        <w:t>rajową Szkołę Administracji Publicznej.</w:t>
      </w:r>
    </w:p>
    <w:p w14:paraId="6A1304ED" w14:textId="637DCCC0" w:rsidR="00585E5E" w:rsidRPr="003E3803" w:rsidRDefault="00585E5E" w:rsidP="00585E5E">
      <w:pPr>
        <w:spacing w:line="276" w:lineRule="auto"/>
        <w:jc w:val="both"/>
        <w:rPr>
          <w:rFonts w:eastAsia="Calibri" w:cstheme="minorHAnsi"/>
          <w:b/>
          <w:bCs/>
          <w:sz w:val="20"/>
          <w:szCs w:val="20"/>
        </w:rPr>
      </w:pPr>
      <w:r w:rsidRPr="003E3803">
        <w:rPr>
          <w:rFonts w:eastAsia="Calibri" w:cstheme="minorHAnsi"/>
          <w:b/>
          <w:bCs/>
          <w:sz w:val="20"/>
          <w:szCs w:val="20"/>
        </w:rPr>
        <w:t xml:space="preserve">Akademia to cykl szkoleń prowadzonych </w:t>
      </w:r>
      <w:r w:rsidR="00395856" w:rsidRPr="003E3803">
        <w:rPr>
          <w:rFonts w:eastAsia="Calibri" w:cstheme="minorHAnsi"/>
          <w:b/>
          <w:bCs/>
          <w:sz w:val="20"/>
          <w:szCs w:val="20"/>
        </w:rPr>
        <w:t>6</w:t>
      </w:r>
      <w:r w:rsidRPr="003E3803">
        <w:rPr>
          <w:rFonts w:eastAsia="Calibri" w:cstheme="minorHAnsi"/>
          <w:b/>
          <w:bCs/>
          <w:sz w:val="20"/>
          <w:szCs w:val="20"/>
        </w:rPr>
        <w:t xml:space="preserve"> dni w tygodniu, dedykowanych </w:t>
      </w:r>
      <w:r w:rsidR="00395856" w:rsidRPr="003E3803">
        <w:rPr>
          <w:rFonts w:eastAsia="Calibri" w:cstheme="minorHAnsi"/>
          <w:b/>
          <w:bCs/>
          <w:sz w:val="20"/>
          <w:szCs w:val="20"/>
        </w:rPr>
        <w:t>1</w:t>
      </w:r>
      <w:r w:rsidRPr="003E3803">
        <w:rPr>
          <w:rFonts w:eastAsia="Calibri" w:cstheme="minorHAnsi"/>
          <w:b/>
          <w:bCs/>
          <w:sz w:val="20"/>
          <w:szCs w:val="20"/>
        </w:rPr>
        <w:t xml:space="preserve">5 pracownikom sieci </w:t>
      </w:r>
      <w:r w:rsidR="00395856" w:rsidRPr="003E3803">
        <w:rPr>
          <w:rFonts w:eastAsia="Calibri" w:cstheme="minorHAnsi"/>
          <w:b/>
          <w:bCs/>
          <w:sz w:val="20"/>
          <w:szCs w:val="20"/>
        </w:rPr>
        <w:t>AP</w:t>
      </w:r>
      <w:r w:rsidRPr="003E3803">
        <w:rPr>
          <w:rFonts w:eastAsia="Calibri" w:cstheme="minorHAnsi"/>
          <w:b/>
          <w:bCs/>
          <w:sz w:val="20"/>
          <w:szCs w:val="20"/>
        </w:rPr>
        <w:t xml:space="preserve">. </w:t>
      </w:r>
    </w:p>
    <w:p w14:paraId="7A27A233" w14:textId="77777777" w:rsidR="00585E5E" w:rsidRPr="003E3803" w:rsidRDefault="00585E5E" w:rsidP="00585E5E">
      <w:pPr>
        <w:pStyle w:val="Akapitzlist"/>
        <w:numPr>
          <w:ilvl w:val="0"/>
          <w:numId w:val="1"/>
        </w:numPr>
        <w:spacing w:line="276" w:lineRule="auto"/>
        <w:jc w:val="both"/>
        <w:rPr>
          <w:rFonts w:eastAsia="Calibri" w:cstheme="minorHAnsi"/>
          <w:b/>
          <w:bCs/>
          <w:sz w:val="20"/>
          <w:szCs w:val="20"/>
        </w:rPr>
      </w:pPr>
      <w:r w:rsidRPr="003E3803">
        <w:rPr>
          <w:rFonts w:eastAsia="Calibri" w:cstheme="minorHAnsi"/>
          <w:b/>
          <w:bCs/>
          <w:sz w:val="20"/>
          <w:szCs w:val="20"/>
        </w:rPr>
        <w:t xml:space="preserve">Czas trwania: </w:t>
      </w:r>
    </w:p>
    <w:p w14:paraId="5D8671D7" w14:textId="1E023BA8" w:rsidR="00585E5E" w:rsidRPr="003E3803" w:rsidRDefault="00395856" w:rsidP="00585E5E">
      <w:pPr>
        <w:pStyle w:val="Akapitzlist"/>
        <w:spacing w:line="276" w:lineRule="auto"/>
        <w:jc w:val="both"/>
        <w:rPr>
          <w:rFonts w:eastAsia="Calibri" w:cstheme="minorHAnsi"/>
          <w:sz w:val="20"/>
          <w:szCs w:val="20"/>
        </w:rPr>
      </w:pPr>
      <w:r w:rsidRPr="003E3803">
        <w:rPr>
          <w:rFonts w:eastAsia="Calibri" w:cstheme="minorHAnsi"/>
          <w:sz w:val="20"/>
          <w:szCs w:val="20"/>
        </w:rPr>
        <w:t>6</w:t>
      </w:r>
      <w:r w:rsidR="00585E5E" w:rsidRPr="003E3803">
        <w:rPr>
          <w:rFonts w:eastAsia="Calibri" w:cstheme="minorHAnsi"/>
          <w:sz w:val="20"/>
          <w:szCs w:val="20"/>
        </w:rPr>
        <w:t xml:space="preserve"> dni </w:t>
      </w:r>
      <w:r w:rsidRPr="003E3803">
        <w:rPr>
          <w:rFonts w:eastAsia="Calibri" w:cstheme="minorHAnsi"/>
          <w:sz w:val="20"/>
          <w:szCs w:val="20"/>
        </w:rPr>
        <w:t>w tygodniu</w:t>
      </w:r>
      <w:r w:rsidR="00585E5E" w:rsidRPr="003E3803">
        <w:rPr>
          <w:rFonts w:eastAsia="Calibri" w:cstheme="minorHAnsi"/>
          <w:sz w:val="20"/>
          <w:szCs w:val="20"/>
        </w:rPr>
        <w:t xml:space="preserve"> w godzinach</w:t>
      </w:r>
      <w:r w:rsidRPr="003E3803">
        <w:rPr>
          <w:rFonts w:eastAsia="Calibri" w:cstheme="minorHAnsi"/>
          <w:sz w:val="20"/>
          <w:szCs w:val="20"/>
        </w:rPr>
        <w:t xml:space="preserve"> pracy</w:t>
      </w:r>
      <w:r w:rsidR="00585E5E" w:rsidRPr="003E3803">
        <w:rPr>
          <w:rFonts w:eastAsia="Calibri" w:cstheme="minorHAnsi"/>
          <w:sz w:val="20"/>
          <w:szCs w:val="20"/>
        </w:rPr>
        <w:t xml:space="preserve">. Każdego dnia </w:t>
      </w:r>
      <w:r w:rsidRPr="003E3803">
        <w:rPr>
          <w:rFonts w:eastAsia="Calibri" w:cstheme="minorHAnsi"/>
          <w:sz w:val="20"/>
          <w:szCs w:val="20"/>
        </w:rPr>
        <w:t>6-7</w:t>
      </w:r>
      <w:r w:rsidR="00585E5E" w:rsidRPr="003E3803">
        <w:rPr>
          <w:rFonts w:eastAsia="Calibri" w:cstheme="minorHAnsi"/>
          <w:sz w:val="20"/>
          <w:szCs w:val="20"/>
        </w:rPr>
        <w:t xml:space="preserve"> godzin wraz z przerwami. Razem 40 godzin dydaktycznych (1 godzina = 45 minut). </w:t>
      </w:r>
    </w:p>
    <w:p w14:paraId="09CA33EE" w14:textId="77777777" w:rsidR="00585E5E" w:rsidRPr="003E3803" w:rsidRDefault="00585E5E" w:rsidP="00585E5E">
      <w:pPr>
        <w:pStyle w:val="Akapitzlist"/>
        <w:numPr>
          <w:ilvl w:val="0"/>
          <w:numId w:val="1"/>
        </w:numPr>
        <w:spacing w:line="276" w:lineRule="auto"/>
        <w:ind w:left="714" w:hanging="357"/>
        <w:jc w:val="both"/>
        <w:rPr>
          <w:rFonts w:eastAsia="Calibri" w:cstheme="minorHAnsi"/>
          <w:b/>
          <w:bCs/>
          <w:sz w:val="20"/>
          <w:szCs w:val="20"/>
        </w:rPr>
      </w:pPr>
      <w:r w:rsidRPr="003E3803">
        <w:rPr>
          <w:rFonts w:eastAsia="Calibri" w:cstheme="minorHAnsi"/>
          <w:b/>
          <w:bCs/>
          <w:sz w:val="20"/>
          <w:szCs w:val="20"/>
        </w:rPr>
        <w:t xml:space="preserve">Termin realizacji: </w:t>
      </w:r>
    </w:p>
    <w:p w14:paraId="643A9F19" w14:textId="4F06269E" w:rsidR="00585E5E" w:rsidRPr="003E3803" w:rsidRDefault="00395856" w:rsidP="00395856">
      <w:pPr>
        <w:pStyle w:val="Akapitzlist"/>
        <w:spacing w:line="276" w:lineRule="auto"/>
        <w:ind w:left="714"/>
        <w:jc w:val="both"/>
        <w:rPr>
          <w:rFonts w:eastAsia="Calibri" w:cstheme="minorHAnsi"/>
          <w:sz w:val="20"/>
          <w:szCs w:val="20"/>
        </w:rPr>
      </w:pPr>
      <w:r w:rsidRPr="003E3803">
        <w:rPr>
          <w:rFonts w:eastAsia="Calibri" w:cstheme="minorHAnsi"/>
          <w:sz w:val="20"/>
          <w:szCs w:val="20"/>
        </w:rPr>
        <w:t xml:space="preserve">Wrzesień </w:t>
      </w:r>
      <w:r w:rsidR="00585E5E" w:rsidRPr="003E3803">
        <w:rPr>
          <w:rFonts w:eastAsia="Calibri" w:cstheme="minorHAnsi"/>
          <w:sz w:val="20"/>
          <w:szCs w:val="20"/>
        </w:rPr>
        <w:t>202</w:t>
      </w:r>
      <w:r w:rsidRPr="003E3803">
        <w:rPr>
          <w:rFonts w:eastAsia="Calibri" w:cstheme="minorHAnsi"/>
          <w:sz w:val="20"/>
          <w:szCs w:val="20"/>
        </w:rPr>
        <w:t>2</w:t>
      </w:r>
      <w:r w:rsidR="00585E5E" w:rsidRPr="003E3803">
        <w:rPr>
          <w:rFonts w:eastAsia="Calibri" w:cstheme="minorHAnsi"/>
          <w:sz w:val="20"/>
          <w:szCs w:val="20"/>
        </w:rPr>
        <w:t xml:space="preserve"> r.; </w:t>
      </w:r>
    </w:p>
    <w:p w14:paraId="068980DA" w14:textId="77777777" w:rsidR="00585E5E" w:rsidRPr="003E3803" w:rsidRDefault="00585E5E" w:rsidP="00585E5E">
      <w:pPr>
        <w:pStyle w:val="Akapitzlist"/>
        <w:numPr>
          <w:ilvl w:val="0"/>
          <w:numId w:val="1"/>
        </w:numPr>
        <w:spacing w:line="276" w:lineRule="auto"/>
        <w:ind w:left="714" w:hanging="357"/>
        <w:jc w:val="both"/>
        <w:rPr>
          <w:rFonts w:eastAsia="Calibri" w:cstheme="minorHAnsi"/>
          <w:b/>
          <w:bCs/>
          <w:sz w:val="20"/>
          <w:szCs w:val="20"/>
        </w:rPr>
      </w:pPr>
      <w:r w:rsidRPr="003E3803">
        <w:rPr>
          <w:rFonts w:eastAsia="Calibri" w:cstheme="minorHAnsi"/>
          <w:b/>
          <w:bCs/>
          <w:sz w:val="20"/>
          <w:szCs w:val="20"/>
        </w:rPr>
        <w:t xml:space="preserve">Odbiorcy: </w:t>
      </w:r>
    </w:p>
    <w:p w14:paraId="6420D920" w14:textId="52CE1C43" w:rsidR="00585E5E" w:rsidRPr="003E3803" w:rsidRDefault="00395856" w:rsidP="00585E5E">
      <w:pPr>
        <w:pStyle w:val="Akapitzlist"/>
        <w:spacing w:line="276" w:lineRule="auto"/>
        <w:ind w:left="714"/>
        <w:jc w:val="both"/>
        <w:rPr>
          <w:rFonts w:eastAsia="Calibri" w:cstheme="minorHAnsi"/>
          <w:sz w:val="20"/>
          <w:szCs w:val="20"/>
        </w:rPr>
      </w:pPr>
      <w:r w:rsidRPr="003E3803">
        <w:rPr>
          <w:rFonts w:eastAsia="Calibri" w:cstheme="minorHAnsi"/>
          <w:sz w:val="20"/>
          <w:szCs w:val="20"/>
        </w:rPr>
        <w:t>1</w:t>
      </w:r>
      <w:r w:rsidR="00585E5E" w:rsidRPr="003E3803">
        <w:rPr>
          <w:rFonts w:eastAsia="Calibri" w:cstheme="minorHAnsi"/>
          <w:sz w:val="20"/>
          <w:szCs w:val="20"/>
        </w:rPr>
        <w:t>5 pracowników Naczelnej Dyrekcji Archiwów Państwowych i Archiwów Państwowych.</w:t>
      </w:r>
    </w:p>
    <w:p w14:paraId="1C7CC5F5" w14:textId="77777777" w:rsidR="00585E5E" w:rsidRPr="003E3803" w:rsidRDefault="00585E5E" w:rsidP="00585E5E">
      <w:pPr>
        <w:pStyle w:val="Akapitzlist"/>
        <w:numPr>
          <w:ilvl w:val="0"/>
          <w:numId w:val="1"/>
        </w:numPr>
        <w:spacing w:line="276" w:lineRule="auto"/>
        <w:ind w:left="714" w:hanging="357"/>
        <w:jc w:val="both"/>
        <w:rPr>
          <w:rFonts w:eastAsia="Calibri" w:cstheme="minorHAnsi"/>
          <w:b/>
          <w:bCs/>
          <w:sz w:val="20"/>
          <w:szCs w:val="20"/>
        </w:rPr>
      </w:pPr>
      <w:r w:rsidRPr="003E3803">
        <w:rPr>
          <w:rFonts w:eastAsia="Calibri" w:cstheme="minorHAnsi"/>
          <w:b/>
          <w:bCs/>
          <w:sz w:val="20"/>
          <w:szCs w:val="20"/>
        </w:rPr>
        <w:t>Sposób realizacji:</w:t>
      </w:r>
    </w:p>
    <w:p w14:paraId="79C30BD0" w14:textId="72572171" w:rsidR="00585E5E" w:rsidRPr="003E3803" w:rsidRDefault="00585E5E" w:rsidP="00585E5E">
      <w:pPr>
        <w:pStyle w:val="Akapitzlist"/>
        <w:numPr>
          <w:ilvl w:val="0"/>
          <w:numId w:val="2"/>
        </w:numPr>
        <w:spacing w:line="276" w:lineRule="auto"/>
        <w:jc w:val="both"/>
        <w:rPr>
          <w:rFonts w:eastAsia="Calibri" w:cstheme="minorHAnsi"/>
          <w:sz w:val="20"/>
          <w:szCs w:val="20"/>
        </w:rPr>
      </w:pPr>
      <w:r w:rsidRPr="003E3803">
        <w:rPr>
          <w:rFonts w:eastAsia="Calibri" w:cstheme="minorHAnsi"/>
          <w:sz w:val="20"/>
          <w:szCs w:val="20"/>
        </w:rPr>
        <w:t>na platformie online, która pozwoli na przeprowadzenie Akademii bez przeszkód wraz z</w:t>
      </w:r>
      <w:r w:rsidR="005C7D24" w:rsidRPr="003E3803">
        <w:rPr>
          <w:rFonts w:eastAsia="Calibri" w:cstheme="minorHAnsi"/>
          <w:sz w:val="20"/>
          <w:szCs w:val="20"/>
        </w:rPr>
        <w:t> </w:t>
      </w:r>
      <w:r w:rsidRPr="003E3803">
        <w:rPr>
          <w:rFonts w:eastAsia="Calibri" w:cstheme="minorHAnsi"/>
          <w:sz w:val="20"/>
          <w:szCs w:val="20"/>
        </w:rPr>
        <w:t>przygotowaniem elektronicznego zaproszenia z linkiem dla uczestników;</w:t>
      </w:r>
    </w:p>
    <w:p w14:paraId="4AA91329" w14:textId="6D9C6546" w:rsidR="00585E5E" w:rsidRPr="003E3803" w:rsidRDefault="00585E5E" w:rsidP="00585E5E">
      <w:pPr>
        <w:pStyle w:val="Akapitzlist"/>
        <w:numPr>
          <w:ilvl w:val="0"/>
          <w:numId w:val="2"/>
        </w:numPr>
        <w:spacing w:line="276" w:lineRule="auto"/>
        <w:jc w:val="both"/>
        <w:rPr>
          <w:rFonts w:eastAsia="Calibri" w:cstheme="minorHAnsi"/>
          <w:sz w:val="20"/>
          <w:szCs w:val="20"/>
        </w:rPr>
      </w:pPr>
      <w:r w:rsidRPr="003E3803">
        <w:rPr>
          <w:rFonts w:eastAsia="Calibri" w:cstheme="minorHAnsi"/>
          <w:sz w:val="20"/>
          <w:szCs w:val="20"/>
        </w:rPr>
        <w:t>metoda warsztatowo-wykładowa (każdy moduł powinien składać się z części wykładowej wprowadzającej w omawiane zagadnienie oraz zajęć warsztatowych lub ćwiczeń indywidualnych pozwalających uczestnikom przyswoić nowe umiejętności)</w:t>
      </w:r>
      <w:r w:rsidR="00395856" w:rsidRPr="003E3803">
        <w:rPr>
          <w:rFonts w:eastAsia="Calibri" w:cstheme="minorHAnsi"/>
          <w:sz w:val="20"/>
          <w:szCs w:val="20"/>
        </w:rPr>
        <w:t>.</w:t>
      </w:r>
    </w:p>
    <w:p w14:paraId="5350FB9D" w14:textId="19DE58A9" w:rsidR="00585E5E" w:rsidRPr="003E3803" w:rsidRDefault="00585E5E" w:rsidP="00585E5E">
      <w:pPr>
        <w:pStyle w:val="Akapitzlist"/>
        <w:numPr>
          <w:ilvl w:val="0"/>
          <w:numId w:val="2"/>
        </w:numPr>
        <w:spacing w:line="276" w:lineRule="auto"/>
        <w:jc w:val="both"/>
        <w:rPr>
          <w:rFonts w:eastAsia="Calibri" w:cstheme="minorHAnsi"/>
          <w:sz w:val="20"/>
          <w:szCs w:val="20"/>
        </w:rPr>
      </w:pPr>
      <w:r w:rsidRPr="003E3803">
        <w:rPr>
          <w:rFonts w:eastAsia="Calibri" w:cstheme="minorHAnsi"/>
          <w:sz w:val="20"/>
          <w:szCs w:val="20"/>
        </w:rPr>
        <w:t xml:space="preserve">proporcje wykładu – do 30%, a warsztatu – od 70%.  </w:t>
      </w:r>
    </w:p>
    <w:p w14:paraId="173C137C" w14:textId="18FE26D1" w:rsidR="00585E5E" w:rsidRPr="003E3803" w:rsidRDefault="00585E5E" w:rsidP="00585E5E">
      <w:pPr>
        <w:pStyle w:val="Akapitzlist"/>
        <w:numPr>
          <w:ilvl w:val="0"/>
          <w:numId w:val="1"/>
        </w:numPr>
        <w:spacing w:line="276" w:lineRule="auto"/>
        <w:jc w:val="both"/>
        <w:rPr>
          <w:rFonts w:eastAsia="Calibri" w:cstheme="minorHAnsi"/>
          <w:sz w:val="20"/>
          <w:szCs w:val="20"/>
        </w:rPr>
      </w:pPr>
      <w:r w:rsidRPr="003E3803">
        <w:rPr>
          <w:rFonts w:eastAsia="Calibri" w:cstheme="minorHAnsi"/>
          <w:b/>
          <w:bCs/>
          <w:sz w:val="20"/>
          <w:szCs w:val="20"/>
        </w:rPr>
        <w:t>Program Akademii będzie zawierał następujące moduły:</w:t>
      </w:r>
    </w:p>
    <w:p w14:paraId="76C428ED" w14:textId="6923D62C"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Wprowadzenie do zarządzania projektami;</w:t>
      </w:r>
    </w:p>
    <w:p w14:paraId="5E6304BB" w14:textId="1EDC434F"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Dobre praktyki w zarządzaniu projektami – omówienie przykładowego projektu zrealizowanego przez administrację publiczną;</w:t>
      </w:r>
    </w:p>
    <w:p w14:paraId="17B964DC" w14:textId="030EE1B4"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 xml:space="preserve">Cykl życia projektu; </w:t>
      </w:r>
    </w:p>
    <w:p w14:paraId="3E5F071E" w14:textId="6CF56C1D"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Przygotowanie karty projektu;</w:t>
      </w:r>
    </w:p>
    <w:p w14:paraId="5EA0D068" w14:textId="1E417772"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 xml:space="preserve">Analiza interesariuszy projektu; </w:t>
      </w:r>
    </w:p>
    <w:p w14:paraId="5A67FCB2" w14:textId="509011FA"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Struktura zarządzania projektem;</w:t>
      </w:r>
    </w:p>
    <w:p w14:paraId="62562D7A" w14:textId="420E7B30"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Zarządzanie zespołem projektowym;</w:t>
      </w:r>
    </w:p>
    <w:p w14:paraId="1F1B81FB" w14:textId="4098B256"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Ryzyko w projekcie;</w:t>
      </w:r>
    </w:p>
    <w:p w14:paraId="7D5639CB" w14:textId="3CFE552D"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Analiza potrzeb i definiowanie zakresu;</w:t>
      </w:r>
    </w:p>
    <w:p w14:paraId="6FF4291D" w14:textId="04166137"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Wymagania jakościowe i zarządzanie jakością;</w:t>
      </w:r>
    </w:p>
    <w:p w14:paraId="04DA2DDB" w14:textId="699C217E"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Dokumentacja i komunikacja w projektach;</w:t>
      </w:r>
    </w:p>
    <w:p w14:paraId="411DE8D3" w14:textId="25BDC68D"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Tworzenie struktury podziału prac;</w:t>
      </w:r>
    </w:p>
    <w:p w14:paraId="3379BE52" w14:textId="7C76D8A6"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Harmonogramowanie i szacowanie czasu prac;</w:t>
      </w:r>
    </w:p>
    <w:p w14:paraId="60871732" w14:textId="766258CE" w:rsidR="00585E5E" w:rsidRPr="003E3803" w:rsidRDefault="00585E5E" w:rsidP="00585E5E">
      <w:pPr>
        <w:pStyle w:val="Akapitzlist"/>
        <w:numPr>
          <w:ilvl w:val="0"/>
          <w:numId w:val="4"/>
        </w:numPr>
        <w:spacing w:line="276" w:lineRule="auto"/>
        <w:jc w:val="both"/>
        <w:rPr>
          <w:rFonts w:eastAsia="Calibri" w:cstheme="minorHAnsi"/>
          <w:sz w:val="20"/>
          <w:szCs w:val="20"/>
        </w:rPr>
      </w:pPr>
      <w:r w:rsidRPr="003E3803">
        <w:rPr>
          <w:rFonts w:eastAsia="Calibri" w:cstheme="minorHAnsi"/>
          <w:sz w:val="20"/>
          <w:szCs w:val="20"/>
        </w:rPr>
        <w:t>Budżet projektu;</w:t>
      </w:r>
    </w:p>
    <w:p w14:paraId="3991B6FA" w14:textId="35F5C475" w:rsidR="00585E5E" w:rsidRPr="003E3803" w:rsidRDefault="00585E5E" w:rsidP="00585E5E">
      <w:pPr>
        <w:pStyle w:val="Akapitzlist"/>
        <w:numPr>
          <w:ilvl w:val="0"/>
          <w:numId w:val="5"/>
        </w:numPr>
        <w:spacing w:line="276" w:lineRule="auto"/>
        <w:jc w:val="both"/>
        <w:rPr>
          <w:rFonts w:eastAsia="Calibri" w:cstheme="minorHAnsi"/>
          <w:sz w:val="20"/>
          <w:szCs w:val="20"/>
        </w:rPr>
      </w:pPr>
      <w:r w:rsidRPr="003E3803">
        <w:rPr>
          <w:rFonts w:eastAsia="Calibri" w:cstheme="minorHAnsi"/>
          <w:sz w:val="20"/>
          <w:szCs w:val="20"/>
        </w:rPr>
        <w:t>Kontrola realizacji prac;</w:t>
      </w:r>
    </w:p>
    <w:p w14:paraId="2625582F" w14:textId="723B7ED6" w:rsidR="00585E5E" w:rsidRPr="003E3803" w:rsidRDefault="00585E5E" w:rsidP="00585E5E">
      <w:pPr>
        <w:pStyle w:val="Akapitzlist"/>
        <w:numPr>
          <w:ilvl w:val="0"/>
          <w:numId w:val="5"/>
        </w:numPr>
        <w:spacing w:line="276" w:lineRule="auto"/>
        <w:jc w:val="both"/>
        <w:rPr>
          <w:rFonts w:eastAsia="Calibri" w:cstheme="minorHAnsi"/>
          <w:sz w:val="20"/>
          <w:szCs w:val="20"/>
        </w:rPr>
      </w:pPr>
      <w:r w:rsidRPr="003E3803">
        <w:rPr>
          <w:rFonts w:eastAsia="Calibri" w:cstheme="minorHAnsi"/>
          <w:sz w:val="20"/>
          <w:szCs w:val="20"/>
        </w:rPr>
        <w:t xml:space="preserve">Zamykanie i ewaluacja projektów. </w:t>
      </w:r>
    </w:p>
    <w:p w14:paraId="6F7DBD1E" w14:textId="73CD0987" w:rsidR="00585E5E" w:rsidRPr="003E3803" w:rsidRDefault="00585E5E" w:rsidP="00585E5E">
      <w:pPr>
        <w:spacing w:line="276" w:lineRule="auto"/>
        <w:jc w:val="both"/>
        <w:rPr>
          <w:rFonts w:eastAsia="Calibri" w:cstheme="minorHAnsi"/>
          <w:b/>
          <w:sz w:val="20"/>
          <w:szCs w:val="20"/>
        </w:rPr>
      </w:pPr>
      <w:r w:rsidRPr="003E3803">
        <w:rPr>
          <w:rFonts w:eastAsia="Calibri" w:cstheme="minorHAnsi"/>
          <w:b/>
          <w:sz w:val="20"/>
          <w:szCs w:val="20"/>
        </w:rPr>
        <w:t xml:space="preserve">Zadania,  </w:t>
      </w:r>
      <w:proofErr w:type="spellStart"/>
      <w:r w:rsidRPr="003E3803">
        <w:rPr>
          <w:rFonts w:eastAsia="Calibri" w:cstheme="minorHAnsi"/>
          <w:b/>
          <w:sz w:val="20"/>
          <w:szCs w:val="20"/>
        </w:rPr>
        <w:t>case-study</w:t>
      </w:r>
      <w:proofErr w:type="spellEnd"/>
      <w:r w:rsidR="00627E29" w:rsidRPr="003E3803">
        <w:rPr>
          <w:rFonts w:eastAsia="Calibri" w:cstheme="minorHAnsi"/>
          <w:b/>
          <w:sz w:val="20"/>
          <w:szCs w:val="20"/>
        </w:rPr>
        <w:t xml:space="preserve">, będą omawiane na przykładach projektów z sieci </w:t>
      </w:r>
      <w:r w:rsidR="00395856" w:rsidRPr="003E3803">
        <w:rPr>
          <w:rFonts w:eastAsia="Calibri" w:cstheme="minorHAnsi"/>
          <w:b/>
          <w:sz w:val="20"/>
          <w:szCs w:val="20"/>
        </w:rPr>
        <w:t>AP</w:t>
      </w:r>
      <w:r w:rsidR="00627E29" w:rsidRPr="003E3803">
        <w:rPr>
          <w:rFonts w:eastAsia="Calibri" w:cstheme="minorHAnsi"/>
          <w:b/>
          <w:sz w:val="20"/>
          <w:szCs w:val="20"/>
        </w:rPr>
        <w:t xml:space="preserve">.  </w:t>
      </w:r>
    </w:p>
    <w:p w14:paraId="65C87703" w14:textId="77777777" w:rsidR="00395856" w:rsidRPr="003E3803" w:rsidRDefault="00395856" w:rsidP="00585E5E">
      <w:pPr>
        <w:jc w:val="both"/>
        <w:rPr>
          <w:rFonts w:cstheme="minorHAnsi"/>
          <w:b/>
          <w:highlight w:val="lightGray"/>
        </w:rPr>
      </w:pPr>
    </w:p>
    <w:p w14:paraId="1CCC98C8" w14:textId="77777777" w:rsidR="00395856" w:rsidRPr="003E3803" w:rsidRDefault="00395856" w:rsidP="00585E5E">
      <w:pPr>
        <w:jc w:val="both"/>
        <w:rPr>
          <w:rFonts w:cstheme="minorHAnsi"/>
          <w:b/>
          <w:highlight w:val="lightGray"/>
        </w:rPr>
      </w:pPr>
    </w:p>
    <w:p w14:paraId="605499C1" w14:textId="77777777" w:rsidR="00395856" w:rsidRPr="003E3803" w:rsidRDefault="00395856" w:rsidP="00585E5E">
      <w:pPr>
        <w:jc w:val="both"/>
        <w:rPr>
          <w:rFonts w:cstheme="minorHAnsi"/>
          <w:b/>
          <w:highlight w:val="lightGray"/>
        </w:rPr>
      </w:pPr>
    </w:p>
    <w:p w14:paraId="2E24C759" w14:textId="700DE69A" w:rsidR="00A80E5A" w:rsidRPr="003E3803" w:rsidRDefault="00A80E5A" w:rsidP="00585E5E">
      <w:pPr>
        <w:jc w:val="both"/>
        <w:rPr>
          <w:rFonts w:cstheme="minorHAnsi"/>
          <w:b/>
        </w:rPr>
      </w:pPr>
      <w:r w:rsidRPr="003E3803">
        <w:rPr>
          <w:rFonts w:cstheme="minorHAnsi"/>
          <w:b/>
          <w:highlight w:val="lightGray"/>
        </w:rPr>
        <w:lastRenderedPageBreak/>
        <w:t>Informacja o uczestniku</w:t>
      </w:r>
    </w:p>
    <w:p w14:paraId="19FA5FD4" w14:textId="77777777" w:rsidR="00A80E5A" w:rsidRPr="003E3803" w:rsidRDefault="00A80E5A" w:rsidP="00A80E5A">
      <w:pPr>
        <w:jc w:val="both"/>
        <w:rPr>
          <w:rFonts w:cstheme="minorHAnsi"/>
        </w:rPr>
      </w:pPr>
    </w:p>
    <w:tbl>
      <w:tblPr>
        <w:tblStyle w:val="Tabela-Siatka"/>
        <w:tblW w:w="0" w:type="auto"/>
        <w:tblLook w:val="04A0" w:firstRow="1" w:lastRow="0" w:firstColumn="1" w:lastColumn="0" w:noHBand="0" w:noVBand="1"/>
      </w:tblPr>
      <w:tblGrid>
        <w:gridCol w:w="3114"/>
        <w:gridCol w:w="5948"/>
      </w:tblGrid>
      <w:tr w:rsidR="00900DAC" w:rsidRPr="003E3803" w14:paraId="6EF7D3F8" w14:textId="77777777" w:rsidTr="00900DAC">
        <w:tc>
          <w:tcPr>
            <w:tcW w:w="3114" w:type="dxa"/>
          </w:tcPr>
          <w:p w14:paraId="48A80035" w14:textId="77777777" w:rsidR="00900DAC" w:rsidRPr="003E3803" w:rsidRDefault="00900DAC" w:rsidP="00900DAC">
            <w:pPr>
              <w:jc w:val="both"/>
              <w:rPr>
                <w:rFonts w:cstheme="minorHAnsi"/>
              </w:rPr>
            </w:pPr>
            <w:r w:rsidRPr="003E3803">
              <w:rPr>
                <w:rFonts w:cstheme="minorHAnsi"/>
              </w:rPr>
              <w:t>Imię (imiona):</w:t>
            </w:r>
          </w:p>
          <w:p w14:paraId="143125EF" w14:textId="77777777" w:rsidR="00900DAC" w:rsidRPr="003E3803" w:rsidRDefault="00900DAC" w:rsidP="00A80E5A">
            <w:pPr>
              <w:jc w:val="both"/>
              <w:rPr>
                <w:rFonts w:cstheme="minorHAnsi"/>
              </w:rPr>
            </w:pPr>
          </w:p>
        </w:tc>
        <w:tc>
          <w:tcPr>
            <w:tcW w:w="5948" w:type="dxa"/>
          </w:tcPr>
          <w:p w14:paraId="3C8900FE" w14:textId="77777777" w:rsidR="00900DAC" w:rsidRPr="003E3803" w:rsidRDefault="00900DAC" w:rsidP="00A80E5A">
            <w:pPr>
              <w:jc w:val="both"/>
              <w:rPr>
                <w:rFonts w:cstheme="minorHAnsi"/>
              </w:rPr>
            </w:pPr>
          </w:p>
        </w:tc>
      </w:tr>
      <w:tr w:rsidR="00900DAC" w:rsidRPr="003E3803" w14:paraId="3C18AD4E" w14:textId="77777777" w:rsidTr="00900DAC">
        <w:tc>
          <w:tcPr>
            <w:tcW w:w="3114" w:type="dxa"/>
          </w:tcPr>
          <w:p w14:paraId="1F3C7E43" w14:textId="77777777" w:rsidR="00900DAC" w:rsidRPr="003E3803" w:rsidRDefault="00900DAC" w:rsidP="00900DAC">
            <w:pPr>
              <w:jc w:val="both"/>
              <w:rPr>
                <w:rFonts w:cstheme="minorHAnsi"/>
              </w:rPr>
            </w:pPr>
            <w:r w:rsidRPr="003E3803">
              <w:rPr>
                <w:rFonts w:cstheme="minorHAnsi"/>
              </w:rPr>
              <w:t>Nazwisko:</w:t>
            </w:r>
          </w:p>
          <w:p w14:paraId="348BC263" w14:textId="77777777" w:rsidR="00900DAC" w:rsidRPr="003E3803" w:rsidRDefault="00900DAC" w:rsidP="00A80E5A">
            <w:pPr>
              <w:jc w:val="both"/>
              <w:rPr>
                <w:rFonts w:cstheme="minorHAnsi"/>
              </w:rPr>
            </w:pPr>
          </w:p>
        </w:tc>
        <w:tc>
          <w:tcPr>
            <w:tcW w:w="5948" w:type="dxa"/>
          </w:tcPr>
          <w:p w14:paraId="70AD1C04" w14:textId="77777777" w:rsidR="00900DAC" w:rsidRPr="003E3803" w:rsidRDefault="00900DAC" w:rsidP="00A80E5A">
            <w:pPr>
              <w:jc w:val="both"/>
              <w:rPr>
                <w:rFonts w:cstheme="minorHAnsi"/>
              </w:rPr>
            </w:pPr>
          </w:p>
        </w:tc>
      </w:tr>
      <w:tr w:rsidR="00900DAC" w:rsidRPr="003E3803" w14:paraId="533759C3" w14:textId="77777777" w:rsidTr="00900DAC">
        <w:tc>
          <w:tcPr>
            <w:tcW w:w="3114" w:type="dxa"/>
          </w:tcPr>
          <w:p w14:paraId="4AA5CC39" w14:textId="77777777" w:rsidR="00900DAC" w:rsidRPr="003E3803" w:rsidRDefault="00900DAC" w:rsidP="00900DAC">
            <w:pPr>
              <w:jc w:val="both"/>
              <w:rPr>
                <w:rFonts w:cstheme="minorHAnsi"/>
              </w:rPr>
            </w:pPr>
            <w:r w:rsidRPr="003E3803">
              <w:rPr>
                <w:rFonts w:cstheme="minorHAnsi"/>
              </w:rPr>
              <w:t>Adres e-mail do kontaktu:</w:t>
            </w:r>
          </w:p>
          <w:p w14:paraId="19BD59E3" w14:textId="77777777" w:rsidR="00900DAC" w:rsidRPr="003E3803" w:rsidRDefault="00900DAC" w:rsidP="00A80E5A">
            <w:pPr>
              <w:jc w:val="both"/>
              <w:rPr>
                <w:rFonts w:cstheme="minorHAnsi"/>
              </w:rPr>
            </w:pPr>
          </w:p>
        </w:tc>
        <w:tc>
          <w:tcPr>
            <w:tcW w:w="5948" w:type="dxa"/>
          </w:tcPr>
          <w:p w14:paraId="102E170F" w14:textId="77777777" w:rsidR="00900DAC" w:rsidRPr="003E3803" w:rsidRDefault="00900DAC" w:rsidP="00A80E5A">
            <w:pPr>
              <w:jc w:val="both"/>
              <w:rPr>
                <w:rFonts w:cstheme="minorHAnsi"/>
              </w:rPr>
            </w:pPr>
          </w:p>
        </w:tc>
      </w:tr>
      <w:tr w:rsidR="00900DAC" w:rsidRPr="003E3803" w14:paraId="0A936945" w14:textId="77777777" w:rsidTr="00900DAC">
        <w:tc>
          <w:tcPr>
            <w:tcW w:w="3114" w:type="dxa"/>
          </w:tcPr>
          <w:p w14:paraId="733575DC" w14:textId="77777777" w:rsidR="00900DAC" w:rsidRPr="003E3803" w:rsidRDefault="00900DAC" w:rsidP="00900DAC">
            <w:pPr>
              <w:jc w:val="both"/>
              <w:rPr>
                <w:rFonts w:cstheme="minorHAnsi"/>
              </w:rPr>
            </w:pPr>
            <w:r w:rsidRPr="003E3803">
              <w:rPr>
                <w:rFonts w:cstheme="minorHAnsi"/>
              </w:rPr>
              <w:t xml:space="preserve">Numer telefonu do kontaktu: </w:t>
            </w:r>
          </w:p>
          <w:p w14:paraId="0D7B7A57" w14:textId="77777777" w:rsidR="00900DAC" w:rsidRPr="003E3803" w:rsidRDefault="00900DAC" w:rsidP="00A80E5A">
            <w:pPr>
              <w:jc w:val="both"/>
              <w:rPr>
                <w:rFonts w:cstheme="minorHAnsi"/>
              </w:rPr>
            </w:pPr>
          </w:p>
        </w:tc>
        <w:tc>
          <w:tcPr>
            <w:tcW w:w="5948" w:type="dxa"/>
          </w:tcPr>
          <w:p w14:paraId="55110FAE" w14:textId="77777777" w:rsidR="00900DAC" w:rsidRPr="003E3803" w:rsidRDefault="00900DAC" w:rsidP="00A80E5A">
            <w:pPr>
              <w:jc w:val="both"/>
              <w:rPr>
                <w:rFonts w:cstheme="minorHAnsi"/>
              </w:rPr>
            </w:pPr>
          </w:p>
        </w:tc>
      </w:tr>
      <w:tr w:rsidR="00900DAC" w:rsidRPr="003E3803" w14:paraId="0A79CCCC" w14:textId="77777777" w:rsidTr="00900DAC">
        <w:tc>
          <w:tcPr>
            <w:tcW w:w="3114" w:type="dxa"/>
          </w:tcPr>
          <w:p w14:paraId="68050939" w14:textId="77777777" w:rsidR="00900DAC" w:rsidRPr="003E3803" w:rsidRDefault="00900DAC" w:rsidP="00900DAC">
            <w:pPr>
              <w:jc w:val="both"/>
              <w:rPr>
                <w:rFonts w:cstheme="minorHAnsi"/>
              </w:rPr>
            </w:pPr>
            <w:r w:rsidRPr="003E3803">
              <w:rPr>
                <w:rFonts w:cstheme="minorHAnsi"/>
              </w:rPr>
              <w:t xml:space="preserve">Nazwa urzędu, właściwego AP: </w:t>
            </w:r>
          </w:p>
          <w:p w14:paraId="543A347D" w14:textId="77777777" w:rsidR="00900DAC" w:rsidRPr="003E3803" w:rsidRDefault="00900DAC" w:rsidP="00A80E5A">
            <w:pPr>
              <w:jc w:val="both"/>
              <w:rPr>
                <w:rFonts w:cstheme="minorHAnsi"/>
              </w:rPr>
            </w:pPr>
          </w:p>
        </w:tc>
        <w:tc>
          <w:tcPr>
            <w:tcW w:w="5948" w:type="dxa"/>
          </w:tcPr>
          <w:p w14:paraId="57FC70A2" w14:textId="77777777" w:rsidR="00900DAC" w:rsidRPr="003E3803" w:rsidRDefault="00900DAC" w:rsidP="00A80E5A">
            <w:pPr>
              <w:jc w:val="both"/>
              <w:rPr>
                <w:rFonts w:cstheme="minorHAnsi"/>
              </w:rPr>
            </w:pPr>
          </w:p>
        </w:tc>
      </w:tr>
      <w:tr w:rsidR="00900DAC" w:rsidRPr="003E3803" w14:paraId="57FB4C96" w14:textId="77777777" w:rsidTr="00900DAC">
        <w:tc>
          <w:tcPr>
            <w:tcW w:w="3114" w:type="dxa"/>
          </w:tcPr>
          <w:p w14:paraId="261A7027" w14:textId="77777777" w:rsidR="00900DAC" w:rsidRPr="003E3803" w:rsidRDefault="00900DAC" w:rsidP="00900DAC">
            <w:pPr>
              <w:jc w:val="both"/>
              <w:rPr>
                <w:rFonts w:cstheme="minorHAnsi"/>
              </w:rPr>
            </w:pPr>
            <w:r w:rsidRPr="003E3803">
              <w:rPr>
                <w:rFonts w:cstheme="minorHAnsi"/>
              </w:rPr>
              <w:t xml:space="preserve">Stanowisko pracy: </w:t>
            </w:r>
          </w:p>
          <w:p w14:paraId="7DB26EB2" w14:textId="77777777" w:rsidR="00900DAC" w:rsidRPr="003E3803" w:rsidRDefault="00900DAC" w:rsidP="00A80E5A">
            <w:pPr>
              <w:jc w:val="both"/>
              <w:rPr>
                <w:rFonts w:cstheme="minorHAnsi"/>
              </w:rPr>
            </w:pPr>
          </w:p>
        </w:tc>
        <w:tc>
          <w:tcPr>
            <w:tcW w:w="5948" w:type="dxa"/>
          </w:tcPr>
          <w:p w14:paraId="414D9288" w14:textId="77777777" w:rsidR="00900DAC" w:rsidRPr="003E3803" w:rsidRDefault="00900DAC" w:rsidP="00A80E5A">
            <w:pPr>
              <w:jc w:val="both"/>
              <w:rPr>
                <w:rFonts w:cstheme="minorHAnsi"/>
              </w:rPr>
            </w:pPr>
          </w:p>
        </w:tc>
      </w:tr>
      <w:tr w:rsidR="00900DAC" w:rsidRPr="003E3803" w14:paraId="265281B4" w14:textId="77777777" w:rsidTr="00900DAC">
        <w:tc>
          <w:tcPr>
            <w:tcW w:w="3114" w:type="dxa"/>
          </w:tcPr>
          <w:p w14:paraId="6605E205" w14:textId="69F57D8C" w:rsidR="00900DAC" w:rsidRPr="003E3803" w:rsidRDefault="00900DAC" w:rsidP="00900DAC">
            <w:pPr>
              <w:jc w:val="both"/>
              <w:rPr>
                <w:rFonts w:cstheme="minorHAnsi"/>
              </w:rPr>
            </w:pPr>
            <w:r w:rsidRPr="003E3803">
              <w:rPr>
                <w:rFonts w:cstheme="minorHAnsi"/>
              </w:rPr>
              <w:t xml:space="preserve">Doświadczenie zawodowe w archiwach państwowych </w:t>
            </w:r>
            <w:r w:rsidRPr="003E3803">
              <w:rPr>
                <w:rFonts w:cstheme="minorHAnsi"/>
                <w:sz w:val="16"/>
                <w:szCs w:val="16"/>
              </w:rPr>
              <w:t>(proszę podać w latach/miesiącach)</w:t>
            </w:r>
            <w:r w:rsidRPr="003E3803">
              <w:rPr>
                <w:rFonts w:cstheme="minorHAnsi"/>
              </w:rPr>
              <w:t>:</w:t>
            </w:r>
          </w:p>
          <w:p w14:paraId="5EB606E2" w14:textId="77777777" w:rsidR="00900DAC" w:rsidRPr="003E3803" w:rsidRDefault="00900DAC" w:rsidP="00A80E5A">
            <w:pPr>
              <w:jc w:val="both"/>
              <w:rPr>
                <w:rFonts w:cstheme="minorHAnsi"/>
              </w:rPr>
            </w:pPr>
          </w:p>
        </w:tc>
        <w:tc>
          <w:tcPr>
            <w:tcW w:w="5948" w:type="dxa"/>
          </w:tcPr>
          <w:p w14:paraId="0832F7A1" w14:textId="77777777" w:rsidR="00900DAC" w:rsidRPr="003E3803" w:rsidRDefault="00900DAC" w:rsidP="00A80E5A">
            <w:pPr>
              <w:jc w:val="both"/>
              <w:rPr>
                <w:rFonts w:cstheme="minorHAnsi"/>
              </w:rPr>
            </w:pPr>
          </w:p>
        </w:tc>
      </w:tr>
      <w:tr w:rsidR="00900DAC" w:rsidRPr="003E3803" w14:paraId="374C8A89" w14:textId="77777777" w:rsidTr="00900DAC">
        <w:tc>
          <w:tcPr>
            <w:tcW w:w="3114" w:type="dxa"/>
          </w:tcPr>
          <w:p w14:paraId="589C8006" w14:textId="77777777" w:rsidR="00900DAC" w:rsidRPr="003E3803" w:rsidRDefault="00900DAC" w:rsidP="00900DAC">
            <w:pPr>
              <w:jc w:val="both"/>
              <w:rPr>
                <w:rFonts w:cstheme="minorHAnsi"/>
              </w:rPr>
            </w:pPr>
            <w:r w:rsidRPr="003E3803">
              <w:rPr>
                <w:rFonts w:cstheme="minorHAnsi"/>
              </w:rPr>
              <w:t xml:space="preserve">Wykształcenie: </w:t>
            </w:r>
          </w:p>
          <w:p w14:paraId="4646A24B" w14:textId="77777777" w:rsidR="00900DAC" w:rsidRPr="003E3803" w:rsidRDefault="00900DAC" w:rsidP="00A80E5A">
            <w:pPr>
              <w:jc w:val="both"/>
              <w:rPr>
                <w:rFonts w:cstheme="minorHAnsi"/>
              </w:rPr>
            </w:pPr>
          </w:p>
        </w:tc>
        <w:tc>
          <w:tcPr>
            <w:tcW w:w="5948" w:type="dxa"/>
          </w:tcPr>
          <w:p w14:paraId="1ECCF12A" w14:textId="77777777" w:rsidR="00900DAC" w:rsidRPr="003E3803" w:rsidRDefault="00900DAC" w:rsidP="00A80E5A">
            <w:pPr>
              <w:jc w:val="both"/>
              <w:rPr>
                <w:rFonts w:cstheme="minorHAnsi"/>
              </w:rPr>
            </w:pPr>
          </w:p>
        </w:tc>
      </w:tr>
      <w:tr w:rsidR="00900DAC" w:rsidRPr="003E3803" w14:paraId="31AFE39E" w14:textId="77777777" w:rsidTr="00900DAC">
        <w:tc>
          <w:tcPr>
            <w:tcW w:w="3114" w:type="dxa"/>
          </w:tcPr>
          <w:p w14:paraId="4D864145" w14:textId="77777777" w:rsidR="00900DAC" w:rsidRPr="003E3803" w:rsidRDefault="00900DAC" w:rsidP="00900DAC">
            <w:pPr>
              <w:jc w:val="both"/>
              <w:rPr>
                <w:rFonts w:cstheme="minorHAnsi"/>
              </w:rPr>
            </w:pPr>
            <w:r w:rsidRPr="003E3803">
              <w:rPr>
                <w:rFonts w:cstheme="minorHAnsi"/>
              </w:rPr>
              <w:t xml:space="preserve">Zakres wykonywanych obowiązków </w:t>
            </w:r>
            <w:r w:rsidRPr="003E3803">
              <w:rPr>
                <w:rFonts w:cstheme="minorHAnsi"/>
                <w:sz w:val="16"/>
                <w:szCs w:val="16"/>
              </w:rPr>
              <w:t>(proszę opisać krótko, w punktach)</w:t>
            </w:r>
            <w:r w:rsidRPr="003E3803">
              <w:rPr>
                <w:rFonts w:cstheme="minorHAnsi"/>
              </w:rPr>
              <w:t xml:space="preserve">: </w:t>
            </w:r>
          </w:p>
          <w:p w14:paraId="70FDF2E2" w14:textId="77777777" w:rsidR="00900DAC" w:rsidRPr="003E3803" w:rsidRDefault="00900DAC" w:rsidP="00AD730C">
            <w:pPr>
              <w:jc w:val="both"/>
              <w:rPr>
                <w:rFonts w:cstheme="minorHAnsi"/>
              </w:rPr>
            </w:pPr>
          </w:p>
        </w:tc>
        <w:tc>
          <w:tcPr>
            <w:tcW w:w="5948" w:type="dxa"/>
          </w:tcPr>
          <w:p w14:paraId="595BCC0D" w14:textId="77777777" w:rsidR="00900DAC" w:rsidRPr="003E3803" w:rsidRDefault="00900DAC" w:rsidP="00AD730C">
            <w:pPr>
              <w:jc w:val="both"/>
              <w:rPr>
                <w:rFonts w:cstheme="minorHAnsi"/>
              </w:rPr>
            </w:pPr>
          </w:p>
        </w:tc>
      </w:tr>
      <w:tr w:rsidR="00900DAC" w:rsidRPr="003E3803" w14:paraId="51509908" w14:textId="77777777" w:rsidTr="00900DAC">
        <w:tc>
          <w:tcPr>
            <w:tcW w:w="3114" w:type="dxa"/>
          </w:tcPr>
          <w:p w14:paraId="3936C255" w14:textId="77777777" w:rsidR="00900DAC" w:rsidRPr="003E3803" w:rsidRDefault="00900DAC" w:rsidP="00900DAC">
            <w:pPr>
              <w:jc w:val="both"/>
              <w:rPr>
                <w:rFonts w:cstheme="minorHAnsi"/>
              </w:rPr>
            </w:pPr>
            <w:r w:rsidRPr="003E3803">
              <w:rPr>
                <w:rFonts w:cstheme="minorHAnsi"/>
              </w:rPr>
              <w:t xml:space="preserve">Uzasadnienie zgłoszenia </w:t>
            </w:r>
            <w:r w:rsidRPr="003E3803">
              <w:rPr>
                <w:rFonts w:cstheme="minorHAnsi"/>
                <w:sz w:val="16"/>
                <w:szCs w:val="16"/>
              </w:rPr>
              <w:t>(maksymalnie 300 znaków)</w:t>
            </w:r>
            <w:r w:rsidRPr="003E3803">
              <w:rPr>
                <w:rFonts w:cstheme="minorHAnsi"/>
              </w:rPr>
              <w:t>:</w:t>
            </w:r>
          </w:p>
          <w:p w14:paraId="43BBF685" w14:textId="77777777" w:rsidR="00900DAC" w:rsidRPr="003E3803" w:rsidRDefault="00900DAC" w:rsidP="00AD730C">
            <w:pPr>
              <w:jc w:val="both"/>
              <w:rPr>
                <w:rFonts w:cstheme="minorHAnsi"/>
              </w:rPr>
            </w:pPr>
          </w:p>
        </w:tc>
        <w:tc>
          <w:tcPr>
            <w:tcW w:w="5948" w:type="dxa"/>
          </w:tcPr>
          <w:p w14:paraId="56663AB9" w14:textId="77777777" w:rsidR="00900DAC" w:rsidRPr="003E3803" w:rsidRDefault="00900DAC" w:rsidP="00AD730C">
            <w:pPr>
              <w:jc w:val="both"/>
              <w:rPr>
                <w:rFonts w:cstheme="minorHAnsi"/>
              </w:rPr>
            </w:pPr>
          </w:p>
          <w:p w14:paraId="14884577" w14:textId="77777777" w:rsidR="00900DAC" w:rsidRPr="003E3803" w:rsidRDefault="00900DAC" w:rsidP="00AD730C">
            <w:pPr>
              <w:jc w:val="both"/>
              <w:rPr>
                <w:rFonts w:cstheme="minorHAnsi"/>
              </w:rPr>
            </w:pPr>
          </w:p>
          <w:p w14:paraId="329803D7" w14:textId="77777777" w:rsidR="00900DAC" w:rsidRPr="003E3803" w:rsidRDefault="00900DAC" w:rsidP="00AD730C">
            <w:pPr>
              <w:jc w:val="both"/>
              <w:rPr>
                <w:rFonts w:cstheme="minorHAnsi"/>
              </w:rPr>
            </w:pPr>
          </w:p>
          <w:p w14:paraId="5ABBE830" w14:textId="77777777" w:rsidR="00900DAC" w:rsidRPr="003E3803" w:rsidRDefault="00900DAC" w:rsidP="00AD730C">
            <w:pPr>
              <w:jc w:val="both"/>
              <w:rPr>
                <w:rFonts w:cstheme="minorHAnsi"/>
              </w:rPr>
            </w:pPr>
          </w:p>
          <w:p w14:paraId="7F6767B2" w14:textId="77777777" w:rsidR="00900DAC" w:rsidRPr="003E3803" w:rsidRDefault="00900DAC" w:rsidP="00AD730C">
            <w:pPr>
              <w:jc w:val="both"/>
              <w:rPr>
                <w:rFonts w:cstheme="minorHAnsi"/>
              </w:rPr>
            </w:pPr>
          </w:p>
          <w:p w14:paraId="154BE689" w14:textId="77777777" w:rsidR="00900DAC" w:rsidRPr="003E3803" w:rsidRDefault="00900DAC" w:rsidP="00AD730C">
            <w:pPr>
              <w:jc w:val="both"/>
              <w:rPr>
                <w:rFonts w:cstheme="minorHAnsi"/>
              </w:rPr>
            </w:pPr>
          </w:p>
          <w:p w14:paraId="4127DDDC" w14:textId="77777777" w:rsidR="00900DAC" w:rsidRPr="003E3803" w:rsidRDefault="00900DAC" w:rsidP="00AD730C">
            <w:pPr>
              <w:jc w:val="both"/>
              <w:rPr>
                <w:rFonts w:cstheme="minorHAnsi"/>
              </w:rPr>
            </w:pPr>
          </w:p>
          <w:p w14:paraId="40E5E10A" w14:textId="77777777" w:rsidR="00900DAC" w:rsidRPr="003E3803" w:rsidRDefault="00900DAC" w:rsidP="00AD730C">
            <w:pPr>
              <w:jc w:val="both"/>
              <w:rPr>
                <w:rFonts w:cstheme="minorHAnsi"/>
              </w:rPr>
            </w:pPr>
          </w:p>
          <w:p w14:paraId="19B32251" w14:textId="77777777" w:rsidR="00900DAC" w:rsidRPr="003E3803" w:rsidRDefault="00900DAC" w:rsidP="00AD730C">
            <w:pPr>
              <w:jc w:val="both"/>
              <w:rPr>
                <w:rFonts w:cstheme="minorHAnsi"/>
              </w:rPr>
            </w:pPr>
          </w:p>
          <w:p w14:paraId="6DD5C9CE" w14:textId="77777777" w:rsidR="00900DAC" w:rsidRPr="003E3803" w:rsidRDefault="00900DAC" w:rsidP="00AD730C">
            <w:pPr>
              <w:jc w:val="both"/>
              <w:rPr>
                <w:rFonts w:cstheme="minorHAnsi"/>
              </w:rPr>
            </w:pPr>
          </w:p>
          <w:p w14:paraId="0352E83F" w14:textId="77777777" w:rsidR="00900DAC" w:rsidRPr="003E3803" w:rsidRDefault="00900DAC" w:rsidP="00AD730C">
            <w:pPr>
              <w:jc w:val="both"/>
              <w:rPr>
                <w:rFonts w:cstheme="minorHAnsi"/>
              </w:rPr>
            </w:pPr>
          </w:p>
          <w:p w14:paraId="264B0D09" w14:textId="77777777" w:rsidR="00900DAC" w:rsidRPr="003E3803" w:rsidRDefault="00900DAC" w:rsidP="00AD730C">
            <w:pPr>
              <w:jc w:val="both"/>
              <w:rPr>
                <w:rFonts w:cstheme="minorHAnsi"/>
              </w:rPr>
            </w:pPr>
          </w:p>
          <w:p w14:paraId="37014377" w14:textId="77777777" w:rsidR="00900DAC" w:rsidRPr="003E3803" w:rsidRDefault="00900DAC" w:rsidP="00AD730C">
            <w:pPr>
              <w:jc w:val="both"/>
              <w:rPr>
                <w:rFonts w:cstheme="minorHAnsi"/>
              </w:rPr>
            </w:pPr>
          </w:p>
          <w:p w14:paraId="1E9DF279" w14:textId="77777777" w:rsidR="00900DAC" w:rsidRPr="003E3803" w:rsidRDefault="00900DAC" w:rsidP="00AD730C">
            <w:pPr>
              <w:jc w:val="both"/>
              <w:rPr>
                <w:rFonts w:cstheme="minorHAnsi"/>
              </w:rPr>
            </w:pPr>
          </w:p>
          <w:p w14:paraId="1CED2928" w14:textId="468605EB" w:rsidR="00900DAC" w:rsidRPr="003E3803" w:rsidRDefault="00900DAC" w:rsidP="00AD730C">
            <w:pPr>
              <w:jc w:val="both"/>
              <w:rPr>
                <w:rFonts w:cstheme="minorHAnsi"/>
              </w:rPr>
            </w:pPr>
          </w:p>
        </w:tc>
      </w:tr>
    </w:tbl>
    <w:p w14:paraId="5F3D09ED" w14:textId="09DE444C" w:rsidR="00900DAC" w:rsidRPr="003E3803" w:rsidRDefault="00900DAC" w:rsidP="00A80E5A">
      <w:pPr>
        <w:jc w:val="both"/>
        <w:rPr>
          <w:rFonts w:cstheme="minorHAnsi"/>
        </w:rPr>
      </w:pPr>
    </w:p>
    <w:p w14:paraId="35BE3C6E" w14:textId="06341934" w:rsidR="005C7D24" w:rsidRDefault="005C7D24" w:rsidP="005C7D24">
      <w:pPr>
        <w:rPr>
          <w:rFonts w:cstheme="minorHAnsi"/>
          <w:sz w:val="20"/>
          <w:szCs w:val="20"/>
        </w:rPr>
      </w:pPr>
    </w:p>
    <w:p w14:paraId="17B7861B" w14:textId="76A085B5" w:rsidR="003E3803" w:rsidRDefault="003E3803" w:rsidP="005C7D24">
      <w:pPr>
        <w:rPr>
          <w:rFonts w:cstheme="minorHAnsi"/>
          <w:sz w:val="20"/>
          <w:szCs w:val="20"/>
        </w:rPr>
      </w:pPr>
    </w:p>
    <w:p w14:paraId="07367109" w14:textId="4E9B188C" w:rsidR="003E3803" w:rsidRDefault="003E3803" w:rsidP="005C7D24">
      <w:pPr>
        <w:rPr>
          <w:rFonts w:cstheme="minorHAnsi"/>
          <w:sz w:val="20"/>
          <w:szCs w:val="20"/>
        </w:rPr>
      </w:pPr>
    </w:p>
    <w:p w14:paraId="2F098821" w14:textId="1BB82897" w:rsidR="003E3803" w:rsidRDefault="003E3803" w:rsidP="005C7D24">
      <w:pPr>
        <w:rPr>
          <w:rFonts w:cstheme="minorHAnsi"/>
          <w:sz w:val="20"/>
          <w:szCs w:val="20"/>
        </w:rPr>
      </w:pPr>
    </w:p>
    <w:p w14:paraId="02F9F117" w14:textId="77777777" w:rsidR="003E3803" w:rsidRPr="003E3803" w:rsidRDefault="003E3803" w:rsidP="005C7D24">
      <w:pPr>
        <w:rPr>
          <w:rFonts w:cstheme="minorHAnsi"/>
          <w:sz w:val="20"/>
          <w:szCs w:val="20"/>
        </w:rPr>
      </w:pPr>
    </w:p>
    <w:p w14:paraId="2EEEC252" w14:textId="77777777" w:rsidR="005C7D24" w:rsidRPr="003E3803" w:rsidRDefault="005C7D24" w:rsidP="00A80E5A">
      <w:pPr>
        <w:jc w:val="both"/>
        <w:rPr>
          <w:rFonts w:cstheme="minorHAnsi"/>
        </w:rPr>
      </w:pPr>
    </w:p>
    <w:p w14:paraId="275955A9" w14:textId="3089C015" w:rsidR="004A5DDF" w:rsidRPr="003E3803" w:rsidRDefault="004A5DDF" w:rsidP="004A5DDF">
      <w:pPr>
        <w:jc w:val="both"/>
        <w:rPr>
          <w:rFonts w:cstheme="minorHAnsi"/>
          <w:b/>
          <w:highlight w:val="lightGray"/>
        </w:rPr>
      </w:pPr>
      <w:r w:rsidRPr="003E3803">
        <w:rPr>
          <w:rFonts w:cstheme="minorHAnsi"/>
          <w:b/>
          <w:highlight w:val="lightGray"/>
        </w:rPr>
        <w:lastRenderedPageBreak/>
        <w:t>RODO -</w:t>
      </w:r>
      <w:r w:rsidR="00900DAC" w:rsidRPr="003E3803">
        <w:rPr>
          <w:rFonts w:cstheme="minorHAnsi"/>
          <w:b/>
          <w:highlight w:val="lightGray"/>
        </w:rPr>
        <w:t xml:space="preserve"> </w:t>
      </w:r>
      <w:r w:rsidRPr="003E3803">
        <w:rPr>
          <w:rFonts w:cstheme="minorHAnsi"/>
          <w:b/>
          <w:highlight w:val="lightGray"/>
        </w:rPr>
        <w:t>Oświadczenie dotyczące przetwarzania danych osobowych</w:t>
      </w:r>
    </w:p>
    <w:p w14:paraId="29380731" w14:textId="77777777" w:rsidR="004A5DDF" w:rsidRPr="003E3803" w:rsidRDefault="004A5DDF" w:rsidP="004A5DDF">
      <w:pPr>
        <w:jc w:val="both"/>
        <w:rPr>
          <w:rFonts w:cstheme="minorHAnsi"/>
        </w:rPr>
      </w:pPr>
      <w:r w:rsidRPr="003E3803">
        <w:rPr>
          <w:rFonts w:cstheme="minorHAnsi"/>
        </w:rPr>
        <w:t>Zgodnie z rozporządzeniem Parlamentu Europejskiego i Rady (UE) 2016/679 z dnia 27 kwietnia 2016 r. w sprawie ochrony osób fizycznych w związku z przetwarzaniem danych osobowych i w sprawie swobodnego przepływu takich danych (Dz. Urz. UE z 4.5.2016, L 119/1) niniejszym:</w:t>
      </w:r>
    </w:p>
    <w:p w14:paraId="62432442" w14:textId="545E6693" w:rsidR="004A5DDF" w:rsidRPr="003E3803" w:rsidRDefault="004A5DDF" w:rsidP="004A5DDF">
      <w:pPr>
        <w:jc w:val="both"/>
        <w:rPr>
          <w:rFonts w:cstheme="minorHAnsi"/>
        </w:rPr>
      </w:pPr>
      <w:r w:rsidRPr="003E3803">
        <w:rPr>
          <w:rFonts w:cstheme="minorHAnsi"/>
          <w:sz w:val="32"/>
          <w:szCs w:val="32"/>
        </w:rPr>
        <w:t>□</w:t>
      </w:r>
      <w:r w:rsidRPr="003E3803">
        <w:rPr>
          <w:rFonts w:cstheme="minorHAnsi"/>
        </w:rPr>
        <w:t xml:space="preserve"> wyrażam zgodę na przetwarzanie moich danych osobowych </w:t>
      </w:r>
      <w:r w:rsidR="00191DA0" w:rsidRPr="003E3803">
        <w:rPr>
          <w:rFonts w:cstheme="minorHAnsi"/>
        </w:rPr>
        <w:t xml:space="preserve">przez Naczelną Dyrekcję Archiwów Państwowych </w:t>
      </w:r>
      <w:r w:rsidRPr="003E3803">
        <w:rPr>
          <w:rFonts w:cstheme="minorHAnsi"/>
        </w:rPr>
        <w:t xml:space="preserve">w zakresie niezbędnym do realizacji projektu Akademii Zarządzania Projektami dla Archiwów Państwowych (AZP AP), realizowanego przez Krajową Szkołę Administracji Publicznej im. Prezydenta Rzeczypospolitej Polskiej Lecha Kaczyńskiego (KSAP). </w:t>
      </w:r>
    </w:p>
    <w:p w14:paraId="35AB1F13" w14:textId="77777777" w:rsidR="005C7D24" w:rsidRPr="003E3803" w:rsidRDefault="005C7D24" w:rsidP="005C7D24">
      <w:pPr>
        <w:spacing w:after="0" w:line="276" w:lineRule="auto"/>
        <w:jc w:val="both"/>
        <w:rPr>
          <w:rFonts w:cstheme="minorHAnsi"/>
        </w:rPr>
      </w:pPr>
      <w:r w:rsidRPr="003E3803">
        <w:rPr>
          <w:rFonts w:cstheme="minorHAnsi"/>
        </w:rPr>
        <w:t>W przypadku zakwalifikowania mnie do udziału w projekcie pn. Akademia Zarządzania Projektami dla Archiwów Państwowych (AZP AP), niniejszym:</w:t>
      </w:r>
    </w:p>
    <w:p w14:paraId="4A449256" w14:textId="77777777" w:rsidR="005C7D24" w:rsidRPr="003E3803" w:rsidRDefault="005C7D24" w:rsidP="005C7D24">
      <w:pPr>
        <w:spacing w:after="0" w:line="276" w:lineRule="auto"/>
        <w:jc w:val="both"/>
        <w:rPr>
          <w:rFonts w:cstheme="minorHAnsi"/>
          <w:b/>
        </w:rPr>
      </w:pPr>
    </w:p>
    <w:p w14:paraId="30F05426" w14:textId="6351E843" w:rsidR="005C7D24" w:rsidRPr="003E3803" w:rsidRDefault="005C7D24" w:rsidP="005C7D24">
      <w:pPr>
        <w:spacing w:after="0" w:line="276" w:lineRule="auto"/>
        <w:jc w:val="both"/>
        <w:rPr>
          <w:rFonts w:cstheme="minorHAnsi"/>
          <w:bCs/>
        </w:rPr>
      </w:pPr>
      <w:r w:rsidRPr="003E3803">
        <w:rPr>
          <w:rFonts w:cstheme="minorHAnsi"/>
          <w:b/>
        </w:rPr>
        <w:t xml:space="preserve">□ </w:t>
      </w:r>
      <w:r w:rsidRPr="003E3803">
        <w:rPr>
          <w:rFonts w:cstheme="minorHAnsi"/>
          <w:bCs/>
        </w:rPr>
        <w:t>wyrażam zgodę na udostępnienie przez Naczelną Dyrekcję Archiwów Państwowych moich danych kontaktowych w zakresie: imienia, nazwiska, adresu email, Krajowej Szkole Administracji Publicznej im. Prezydenta Rzeczypospolitej Polskiej Lecha Kaczyńskiego z siedzibą w Warszawie przy ul Wawelskiej 56, 00- 922 Warszawa w celu kontaktów z uczestnikami Akademii.</w:t>
      </w:r>
    </w:p>
    <w:p w14:paraId="480999C3" w14:textId="77777777" w:rsidR="005C7D24" w:rsidRPr="003E3803" w:rsidRDefault="005C7D24" w:rsidP="005C7D24">
      <w:pPr>
        <w:spacing w:after="0" w:line="276" w:lineRule="auto"/>
        <w:jc w:val="both"/>
        <w:rPr>
          <w:rFonts w:cstheme="minorHAnsi"/>
        </w:rPr>
      </w:pPr>
    </w:p>
    <w:p w14:paraId="0ED912CB" w14:textId="231E95E8" w:rsidR="005C7D24" w:rsidRPr="003E3803" w:rsidRDefault="005C7D24" w:rsidP="005C7D24">
      <w:pPr>
        <w:spacing w:after="0" w:line="276" w:lineRule="auto"/>
        <w:jc w:val="both"/>
        <w:rPr>
          <w:rFonts w:cstheme="minorHAnsi"/>
        </w:rPr>
      </w:pPr>
      <w:r w:rsidRPr="003E3803">
        <w:rPr>
          <w:rFonts w:cstheme="minorHAnsi"/>
        </w:rPr>
        <w:t>Udzielona zgoda na przetwarzanie danych osobowych może zostać cofnięta w dowolnym momencie bez wpływu na zgodność z prawem przetwarzania, którego dokonano na podstawie wyrażonej zgody przed jej cofnięciem.</w:t>
      </w:r>
      <w:r w:rsidR="008A02E7">
        <w:rPr>
          <w:rFonts w:cstheme="minorHAnsi"/>
        </w:rPr>
        <w:t xml:space="preserve"> </w:t>
      </w:r>
    </w:p>
    <w:p w14:paraId="70E81205" w14:textId="141B4B96" w:rsidR="00191DA0" w:rsidRPr="003E3803" w:rsidRDefault="00191DA0" w:rsidP="00191DA0">
      <w:pPr>
        <w:jc w:val="right"/>
        <w:rPr>
          <w:rFonts w:cstheme="minorHAnsi"/>
          <w:sz w:val="20"/>
          <w:szCs w:val="20"/>
        </w:rPr>
      </w:pPr>
    </w:p>
    <w:p w14:paraId="53CA33BF" w14:textId="1854E154" w:rsidR="00191DA0" w:rsidRPr="003E3803" w:rsidRDefault="008A02E7" w:rsidP="008A02E7">
      <w:pPr>
        <w:rPr>
          <w:rFonts w:cstheme="minorHAnsi"/>
        </w:rPr>
      </w:pPr>
      <w:r>
        <w:rPr>
          <w:rFonts w:cstheme="minorHAnsi"/>
        </w:rPr>
        <w:t>Wnioski osób</w:t>
      </w:r>
      <w:r w:rsidR="00D566CA">
        <w:rPr>
          <w:rFonts w:cstheme="minorHAnsi"/>
        </w:rPr>
        <w:t xml:space="preserve"> niezakwalifikowanych</w:t>
      </w:r>
      <w:r>
        <w:rPr>
          <w:rFonts w:cstheme="minorHAnsi"/>
        </w:rPr>
        <w:t xml:space="preserve"> do  AZP zostaną zniszczone. </w:t>
      </w:r>
    </w:p>
    <w:p w14:paraId="638B0177" w14:textId="55512D87" w:rsidR="005C7D24" w:rsidRPr="003E3803" w:rsidRDefault="005C7D24" w:rsidP="004A5DDF">
      <w:pPr>
        <w:jc w:val="both"/>
        <w:rPr>
          <w:rFonts w:cstheme="minorHAnsi"/>
          <w:sz w:val="20"/>
          <w:szCs w:val="20"/>
        </w:rPr>
      </w:pPr>
    </w:p>
    <w:p w14:paraId="264C86E9" w14:textId="60E05D94" w:rsidR="005C7D24" w:rsidRPr="003E3803" w:rsidRDefault="005C7D24" w:rsidP="004A5DDF">
      <w:pPr>
        <w:jc w:val="both"/>
        <w:rPr>
          <w:rFonts w:cstheme="minorHAnsi"/>
          <w:sz w:val="20"/>
          <w:szCs w:val="20"/>
        </w:rPr>
      </w:pPr>
    </w:p>
    <w:p w14:paraId="1A72D4CE" w14:textId="425A94BD" w:rsidR="005C7D24" w:rsidRPr="003E3803" w:rsidRDefault="005C7D24" w:rsidP="004A5DDF">
      <w:pPr>
        <w:jc w:val="both"/>
        <w:rPr>
          <w:rFonts w:cstheme="minorHAnsi"/>
          <w:sz w:val="20"/>
          <w:szCs w:val="20"/>
        </w:rPr>
      </w:pPr>
    </w:p>
    <w:p w14:paraId="2808EF74" w14:textId="79D6F1FB" w:rsidR="005C7D24" w:rsidRPr="003E3803" w:rsidRDefault="005C7D24" w:rsidP="004A5DDF">
      <w:pPr>
        <w:jc w:val="both"/>
        <w:rPr>
          <w:rFonts w:cstheme="minorHAnsi"/>
          <w:sz w:val="20"/>
          <w:szCs w:val="20"/>
        </w:rPr>
      </w:pPr>
    </w:p>
    <w:p w14:paraId="460E16E8" w14:textId="25918B57" w:rsidR="005C7D24" w:rsidRPr="003E3803" w:rsidRDefault="005C7D24" w:rsidP="004A5DDF">
      <w:pPr>
        <w:jc w:val="both"/>
        <w:rPr>
          <w:rFonts w:cstheme="minorHAnsi"/>
          <w:sz w:val="20"/>
          <w:szCs w:val="20"/>
        </w:rPr>
      </w:pPr>
    </w:p>
    <w:p w14:paraId="5B9B3FE7" w14:textId="6DEF5CB4" w:rsidR="005C7D24" w:rsidRPr="003E3803" w:rsidRDefault="005C7D24" w:rsidP="004A5DDF">
      <w:pPr>
        <w:jc w:val="both"/>
        <w:rPr>
          <w:rFonts w:cstheme="minorHAnsi"/>
          <w:sz w:val="20"/>
          <w:szCs w:val="20"/>
        </w:rPr>
      </w:pPr>
    </w:p>
    <w:p w14:paraId="12C452CA" w14:textId="335CB491" w:rsidR="005C7D24" w:rsidRPr="003E3803" w:rsidRDefault="005C7D24" w:rsidP="004A5DDF">
      <w:pPr>
        <w:jc w:val="both"/>
        <w:rPr>
          <w:rFonts w:cstheme="minorHAnsi"/>
          <w:sz w:val="20"/>
          <w:szCs w:val="20"/>
        </w:rPr>
      </w:pPr>
    </w:p>
    <w:p w14:paraId="4DAC54E0" w14:textId="77777777" w:rsidR="005C7D24" w:rsidRPr="003E3803" w:rsidRDefault="005C7D24" w:rsidP="004A5DDF">
      <w:pPr>
        <w:jc w:val="both"/>
        <w:rPr>
          <w:rFonts w:cstheme="minorHAnsi"/>
          <w:sz w:val="20"/>
          <w:szCs w:val="20"/>
        </w:rPr>
      </w:pPr>
    </w:p>
    <w:p w14:paraId="3667B6A9" w14:textId="43D754AD" w:rsidR="005C7D24" w:rsidRPr="003E3803" w:rsidRDefault="005C7D24" w:rsidP="004A5DDF">
      <w:pPr>
        <w:jc w:val="both"/>
        <w:rPr>
          <w:rFonts w:cstheme="minorHAnsi"/>
          <w:sz w:val="20"/>
          <w:szCs w:val="20"/>
        </w:rPr>
      </w:pPr>
    </w:p>
    <w:p w14:paraId="36D83E2D" w14:textId="209B34EF" w:rsidR="005C7D24" w:rsidRDefault="005C7D24" w:rsidP="004A5DDF">
      <w:pPr>
        <w:jc w:val="both"/>
        <w:rPr>
          <w:rFonts w:cstheme="minorHAnsi"/>
          <w:sz w:val="20"/>
          <w:szCs w:val="20"/>
        </w:rPr>
      </w:pPr>
    </w:p>
    <w:p w14:paraId="7D4A6CCB" w14:textId="2B3C9BE3" w:rsidR="003E3803" w:rsidRDefault="003E3803" w:rsidP="004A5DDF">
      <w:pPr>
        <w:jc w:val="both"/>
        <w:rPr>
          <w:rFonts w:cstheme="minorHAnsi"/>
          <w:sz w:val="20"/>
          <w:szCs w:val="20"/>
        </w:rPr>
      </w:pPr>
    </w:p>
    <w:p w14:paraId="4F351BEB" w14:textId="437CF903" w:rsidR="003E3803" w:rsidRDefault="003E3803" w:rsidP="004A5DDF">
      <w:pPr>
        <w:jc w:val="both"/>
        <w:rPr>
          <w:rFonts w:cstheme="minorHAnsi"/>
          <w:sz w:val="20"/>
          <w:szCs w:val="20"/>
        </w:rPr>
      </w:pPr>
    </w:p>
    <w:p w14:paraId="2C69BE7C" w14:textId="6FBD5F14" w:rsidR="003E3803" w:rsidRDefault="003E3803" w:rsidP="004A5DDF">
      <w:pPr>
        <w:jc w:val="both"/>
        <w:rPr>
          <w:rFonts w:cstheme="minorHAnsi"/>
          <w:sz w:val="20"/>
          <w:szCs w:val="20"/>
        </w:rPr>
      </w:pPr>
    </w:p>
    <w:p w14:paraId="4EF57FC5" w14:textId="77777777" w:rsidR="003E3803" w:rsidRPr="003E3803" w:rsidRDefault="003E3803" w:rsidP="004A5DDF">
      <w:pPr>
        <w:jc w:val="both"/>
        <w:rPr>
          <w:rFonts w:cstheme="minorHAnsi"/>
          <w:sz w:val="20"/>
          <w:szCs w:val="20"/>
        </w:rPr>
      </w:pPr>
    </w:p>
    <w:p w14:paraId="4E2C0D52" w14:textId="77777777" w:rsidR="005C7D24" w:rsidRPr="003E3803" w:rsidRDefault="005C7D24" w:rsidP="004A5DDF">
      <w:pPr>
        <w:jc w:val="both"/>
        <w:rPr>
          <w:rFonts w:cstheme="minorHAns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37"/>
      </w:tblGrid>
      <w:tr w:rsidR="005C7D24" w:rsidRPr="003E3803" w14:paraId="2C765BE7" w14:textId="77777777" w:rsidTr="00C425BA">
        <w:trPr>
          <w:trHeight w:val="236"/>
        </w:trPr>
        <w:tc>
          <w:tcPr>
            <w:tcW w:w="10137" w:type="dxa"/>
          </w:tcPr>
          <w:p w14:paraId="3683E285"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lastRenderedPageBreak/>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E3803">
              <w:rPr>
                <w:rFonts w:asciiTheme="minorHAnsi" w:hAnsiTheme="minorHAnsi" w:cstheme="minorHAnsi"/>
                <w:sz w:val="18"/>
                <w:szCs w:val="18"/>
              </w:rPr>
              <w:t>późn</w:t>
            </w:r>
            <w:proofErr w:type="spellEnd"/>
            <w:r w:rsidRPr="003E3803">
              <w:rPr>
                <w:rFonts w:asciiTheme="minorHAnsi" w:hAnsiTheme="minorHAnsi" w:cstheme="minorHAnsi"/>
                <w:sz w:val="18"/>
                <w:szCs w:val="18"/>
              </w:rPr>
              <w:t xml:space="preserve">. zm.) zwanego dalej „RODO”, informuję, że: </w:t>
            </w:r>
          </w:p>
          <w:p w14:paraId="7C95E47A" w14:textId="77777777" w:rsidR="005C7D24" w:rsidRPr="003E3803" w:rsidRDefault="005C7D24" w:rsidP="00C425BA">
            <w:pPr>
              <w:pStyle w:val="Default"/>
              <w:spacing w:line="276" w:lineRule="auto"/>
              <w:jc w:val="both"/>
              <w:rPr>
                <w:rFonts w:asciiTheme="minorHAnsi" w:hAnsiTheme="minorHAnsi" w:cstheme="minorHAnsi"/>
                <w:sz w:val="18"/>
                <w:szCs w:val="18"/>
              </w:rPr>
            </w:pPr>
          </w:p>
          <w:tbl>
            <w:tblPr>
              <w:tblStyle w:val="Tabela-Siatka"/>
              <w:tblW w:w="9933" w:type="dxa"/>
              <w:tblLayout w:type="fixed"/>
              <w:tblLook w:val="04A0" w:firstRow="1" w:lastRow="0" w:firstColumn="1" w:lastColumn="0" w:noHBand="0" w:noVBand="1"/>
            </w:tblPr>
            <w:tblGrid>
              <w:gridCol w:w="9933"/>
            </w:tblGrid>
            <w:tr w:rsidR="005C7D24" w:rsidRPr="003E3803" w14:paraId="2DD978F8" w14:textId="77777777" w:rsidTr="00C425BA">
              <w:trPr>
                <w:trHeight w:val="609"/>
              </w:trPr>
              <w:tc>
                <w:tcPr>
                  <w:tcW w:w="9933" w:type="dxa"/>
                </w:tcPr>
                <w:p w14:paraId="1D6B0632"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Administratorem Pani/Pana danych osobowych jest Naczelny Dyrektor Archiwów Państwowych z siedzibą w Warszawie przy ulicy Rakowieckiej 2D, 02-517 Warszawa.</w:t>
                  </w:r>
                </w:p>
              </w:tc>
            </w:tr>
            <w:tr w:rsidR="005C7D24" w:rsidRPr="003E3803" w14:paraId="797087AE" w14:textId="77777777" w:rsidTr="00C425BA">
              <w:trPr>
                <w:trHeight w:val="922"/>
              </w:trPr>
              <w:tc>
                <w:tcPr>
                  <w:tcW w:w="9933" w:type="dxa"/>
                </w:tcPr>
                <w:p w14:paraId="0B027C8B"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W sprawach dotyczących przetwarzania danych osobowych oraz korzystania z praw związanych z przetwarzaniem danych może się Pani/Pan kontaktować z Inspektorem Ochrony Danych Naczelnej Dyrekcji Archiwów Państwowych wysyłając informację na adres e-mail: iod@archiwa.gov.pl</w:t>
                  </w:r>
                </w:p>
              </w:tc>
            </w:tr>
            <w:tr w:rsidR="005C7D24" w:rsidRPr="003E3803" w14:paraId="6B22BA75" w14:textId="77777777" w:rsidTr="00395856">
              <w:trPr>
                <w:trHeight w:val="1600"/>
              </w:trPr>
              <w:tc>
                <w:tcPr>
                  <w:tcW w:w="9933" w:type="dxa"/>
                </w:tcPr>
                <w:p w14:paraId="6D121E56"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Pani/Pana dane osobowe przetwarzane są na podstawie art. 6 ust a RODO  (zgody na przetwarzanie danych osobowych) w celu rozpatrzenia przez Naczelną Dyrekcję Archiwów Państwowych złożonego przez Panią/Pana zgłoszenia dotyczącego udziału w projekcie pn. Akademia Zarządzania Projektami dla Archiwów Państwowych (AZP AP), realizowanego przez Krajową Szkołę Administracji Publicznej im. Prezydenta Rzeczypospolitej Polskiej Lecha Kaczyńskiego (KSAP) oraz podjęcia wszelkich niezbędnych działań do jego realizacji.</w:t>
                  </w:r>
                  <w:r w:rsidRPr="003E3803">
                    <w:rPr>
                      <w:rFonts w:asciiTheme="minorHAnsi" w:hAnsiTheme="minorHAnsi" w:cstheme="minorHAnsi"/>
                      <w:i/>
                      <w:sz w:val="18"/>
                      <w:szCs w:val="18"/>
                    </w:rPr>
                    <w:t xml:space="preserve"> </w:t>
                  </w:r>
                </w:p>
              </w:tc>
            </w:tr>
            <w:tr w:rsidR="005C7D24" w:rsidRPr="003E3803" w14:paraId="01EC0733" w14:textId="77777777" w:rsidTr="00C425BA">
              <w:trPr>
                <w:trHeight w:val="609"/>
              </w:trPr>
              <w:tc>
                <w:tcPr>
                  <w:tcW w:w="9933" w:type="dxa"/>
                </w:tcPr>
                <w:p w14:paraId="2E580607"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Podanie danych osobowych nie jest obowiązkowe, jednakże ich niepodanie uniemożliwi rozpatrzenie Pani/Pana zgłoszenia.</w:t>
                  </w:r>
                </w:p>
              </w:tc>
            </w:tr>
            <w:tr w:rsidR="005C7D24" w:rsidRPr="003E3803" w14:paraId="1FE402A5" w14:textId="77777777" w:rsidTr="003E3803">
              <w:trPr>
                <w:trHeight w:val="2213"/>
              </w:trPr>
              <w:tc>
                <w:tcPr>
                  <w:tcW w:w="9933" w:type="dxa"/>
                </w:tcPr>
                <w:p w14:paraId="56DCDC09"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Pani/Pana dane osobowe mogą być udostępniane:</w:t>
                  </w:r>
                </w:p>
                <w:p w14:paraId="71F21B10"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 upoważnionym przez Administratora pracownikom i współpracownikom, w zakresie niezbędnym do wykonywania obowiązków;</w:t>
                  </w:r>
                </w:p>
                <w:p w14:paraId="700524D4"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 podmiotom przetwarzającym, wykonującym zadania w imieniu Administratora na podstawie zawartych umów powierzenia danych osobowych, w szczególności podmiotom informatycznym świadczącym usługi utrzymania i rozwoju systemów informatycznych;</w:t>
                  </w:r>
                </w:p>
                <w:p w14:paraId="1062C823"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 Krajowej Szkole Administracji Publicznej im. Prezydenta Rzeczypospolitej Polskiej Lecha Kaczyńskiego w celu przeprowadzenia procesu rekrutacyjnego do projektu pn. Akademia Zarządzania Projektami dla Archiwów Państwowych (AZP AP);</w:t>
                  </w:r>
                </w:p>
                <w:p w14:paraId="38A4A894"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 instytucjom uprawnionym do ich otrzymania na mocy obowiązujących przepisów prawa.</w:t>
                  </w:r>
                </w:p>
              </w:tc>
            </w:tr>
            <w:tr w:rsidR="005C7D24" w:rsidRPr="003E3803" w14:paraId="6579AD7D" w14:textId="77777777" w:rsidTr="00395856">
              <w:trPr>
                <w:trHeight w:val="1109"/>
              </w:trPr>
              <w:tc>
                <w:tcPr>
                  <w:tcW w:w="9933" w:type="dxa"/>
                </w:tcPr>
                <w:p w14:paraId="0946355C"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Dane osobowe są przetwarzane do czasu wykonania wszystkich czynności związanych z realizacją celu przetwarzania oraz warunkowane długością okresów przechowywania dokumentów, określoną w przepisach kancelaryjnych Naczelnej Dyrekcji Archiwów Państwowych, zgodnie z powszechnie obowiązującymi przepisami w tym zakresie.</w:t>
                  </w:r>
                </w:p>
              </w:tc>
            </w:tr>
            <w:tr w:rsidR="005C7D24" w:rsidRPr="003E3803" w14:paraId="39FADE68" w14:textId="77777777" w:rsidTr="00C425BA">
              <w:trPr>
                <w:trHeight w:val="2141"/>
              </w:trPr>
              <w:tc>
                <w:tcPr>
                  <w:tcW w:w="9933" w:type="dxa"/>
                </w:tcPr>
                <w:p w14:paraId="08016E8D"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Przysługuje Pani/Panu prawo żądania dostępu do treści danych osobowych, ich sprostowania, usunięcia lub ograniczenia przetwarzania, jak również prawo do wniesienia sprzeciwu wobec przetwarzania oraz prawo do przenoszenia danych, z zastrzeżeniem ograniczenia tych praw w związku z wywiązywaniem się Administratora z prawnego obowiązku wymagającego dalszego przetwarzania Pani/Pana danych osobowych. W przypadku, gdy przetwarzanie odbywa się na podstawie Pani/Pana zgody, przysługuje Pani/Panu prawo do cofnięcia zgody, bez wpływu na zgodność z prawem przetwarzania, którego dokonano na podstawie zgody przed jej cofnięciem.</w:t>
                  </w:r>
                </w:p>
              </w:tc>
            </w:tr>
            <w:tr w:rsidR="005C7D24" w:rsidRPr="003E3803" w14:paraId="0847A3AA" w14:textId="77777777" w:rsidTr="00C425BA">
              <w:trPr>
                <w:trHeight w:val="297"/>
              </w:trPr>
              <w:tc>
                <w:tcPr>
                  <w:tcW w:w="9933" w:type="dxa"/>
                </w:tcPr>
                <w:p w14:paraId="683304AF"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 xml:space="preserve">Przysługuje Pani/Panu prawo do wniesienia skargi do Prezesa Urzędu Ochrony Danych Osobowych. </w:t>
                  </w:r>
                </w:p>
              </w:tc>
            </w:tr>
            <w:tr w:rsidR="005C7D24" w:rsidRPr="003E3803" w14:paraId="24BF11E2" w14:textId="77777777" w:rsidTr="00C425BA">
              <w:trPr>
                <w:trHeight w:val="922"/>
              </w:trPr>
              <w:tc>
                <w:tcPr>
                  <w:tcW w:w="9933" w:type="dxa"/>
                </w:tcPr>
                <w:p w14:paraId="3F5E6E6D"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Administrator nie przewiduje przekazywania danych do państwa trzeciego lub organizacji międzynarodowej, poza uzasadnionymi przypadkami związanymi z realizacją obowiązków wynikających z umów międzynarodowych lub regulacji wynikających z prawa Unii.</w:t>
                  </w:r>
                </w:p>
              </w:tc>
            </w:tr>
            <w:tr w:rsidR="005C7D24" w:rsidRPr="003E3803" w14:paraId="7F52AC58" w14:textId="77777777" w:rsidTr="00C425BA">
              <w:trPr>
                <w:trHeight w:val="609"/>
              </w:trPr>
              <w:tc>
                <w:tcPr>
                  <w:tcW w:w="9933" w:type="dxa"/>
                </w:tcPr>
                <w:p w14:paraId="511DCD1D" w14:textId="77777777" w:rsidR="005C7D24" w:rsidRPr="003E3803" w:rsidRDefault="005C7D24" w:rsidP="00C425BA">
                  <w:pPr>
                    <w:pStyle w:val="Default"/>
                    <w:spacing w:line="276" w:lineRule="auto"/>
                    <w:jc w:val="both"/>
                    <w:rPr>
                      <w:rFonts w:asciiTheme="minorHAnsi" w:hAnsiTheme="minorHAnsi" w:cstheme="minorHAnsi"/>
                      <w:sz w:val="18"/>
                      <w:szCs w:val="18"/>
                    </w:rPr>
                  </w:pPr>
                  <w:r w:rsidRPr="003E3803">
                    <w:rPr>
                      <w:rFonts w:asciiTheme="minorHAnsi" w:hAnsiTheme="minorHAnsi" w:cstheme="minorHAnsi"/>
                      <w:sz w:val="18"/>
                      <w:szCs w:val="18"/>
                    </w:rPr>
                    <w:t>Dane udostępnione przez Panią/Pana nie będą podlegały zautomatyzowanemu podejmowaniu decyzji, tzw. profilowaniu.</w:t>
                  </w:r>
                </w:p>
              </w:tc>
            </w:tr>
          </w:tbl>
          <w:p w14:paraId="21AAB1DE" w14:textId="77777777" w:rsidR="005C7D24" w:rsidRPr="003E3803" w:rsidRDefault="005C7D24" w:rsidP="00C425BA">
            <w:pPr>
              <w:pStyle w:val="Default"/>
              <w:spacing w:line="276" w:lineRule="auto"/>
              <w:jc w:val="both"/>
              <w:rPr>
                <w:rFonts w:asciiTheme="minorHAnsi" w:hAnsiTheme="minorHAnsi" w:cstheme="minorHAnsi"/>
                <w:sz w:val="20"/>
                <w:szCs w:val="20"/>
              </w:rPr>
            </w:pPr>
          </w:p>
        </w:tc>
      </w:tr>
    </w:tbl>
    <w:p w14:paraId="53B086FB" w14:textId="77777777" w:rsidR="005C7D24" w:rsidRPr="003E3803" w:rsidRDefault="005C7D24" w:rsidP="005C7D24">
      <w:pPr>
        <w:spacing w:after="0" w:line="276" w:lineRule="auto"/>
        <w:jc w:val="both"/>
        <w:rPr>
          <w:rFonts w:cstheme="minorHAnsi"/>
          <w:sz w:val="20"/>
          <w:szCs w:val="20"/>
        </w:rPr>
      </w:pPr>
    </w:p>
    <w:p w14:paraId="2016154A" w14:textId="325F14C0" w:rsidR="00862E50" w:rsidRDefault="00862E50" w:rsidP="00421235">
      <w:pPr>
        <w:jc w:val="both"/>
        <w:rPr>
          <w:rFonts w:cstheme="minorHAnsi"/>
        </w:rPr>
      </w:pPr>
    </w:p>
    <w:p w14:paraId="3DF02196" w14:textId="77777777" w:rsidR="003E3803" w:rsidRDefault="003E3803" w:rsidP="00421235">
      <w:pPr>
        <w:jc w:val="both"/>
        <w:rPr>
          <w:rFonts w:cstheme="minorHAnsi"/>
        </w:rPr>
      </w:pPr>
    </w:p>
    <w:p w14:paraId="3DA18350" w14:textId="77777777" w:rsidR="003E3803" w:rsidRDefault="003E3803" w:rsidP="00421235">
      <w:pPr>
        <w:jc w:val="both"/>
        <w:rPr>
          <w:rFonts w:cstheme="minorHAnsi"/>
        </w:rPr>
      </w:pPr>
    </w:p>
    <w:p w14:paraId="7A93D10C" w14:textId="40454CD6" w:rsidR="00421235" w:rsidRPr="003E3803" w:rsidRDefault="00421235" w:rsidP="00421235">
      <w:pPr>
        <w:jc w:val="both"/>
        <w:rPr>
          <w:rFonts w:cstheme="minorHAnsi"/>
          <w:sz w:val="24"/>
          <w:szCs w:val="24"/>
        </w:rPr>
      </w:pPr>
      <w:r w:rsidRPr="003E3803">
        <w:rPr>
          <w:rFonts w:cstheme="minorHAnsi"/>
          <w:sz w:val="24"/>
          <w:szCs w:val="24"/>
        </w:rPr>
        <w:lastRenderedPageBreak/>
        <w:t xml:space="preserve">Warunkiem wzięcia udziału w projekcie jest wyrażenie zgody uczestnika na przetwarzanie jego danych osobowych przez NDAP i KSAP, zawartych w niniejszym formularzu, niezbędnych do realizacji projektu (szkoleń). </w:t>
      </w:r>
    </w:p>
    <w:p w14:paraId="13C7C541" w14:textId="0AC03330" w:rsidR="00421235" w:rsidRPr="003E3803" w:rsidRDefault="00421235" w:rsidP="00421235">
      <w:pPr>
        <w:jc w:val="both"/>
        <w:rPr>
          <w:rFonts w:cstheme="minorHAnsi"/>
          <w:b/>
          <w:sz w:val="24"/>
          <w:szCs w:val="24"/>
        </w:rPr>
      </w:pPr>
      <w:r w:rsidRPr="003E3803">
        <w:rPr>
          <w:rFonts w:cstheme="minorHAnsi"/>
          <w:noProof/>
          <w:sz w:val="24"/>
          <w:szCs w:val="24"/>
        </w:rPr>
        <mc:AlternateContent>
          <mc:Choice Requires="wps">
            <w:drawing>
              <wp:anchor distT="0" distB="0" distL="114300" distR="114300" simplePos="0" relativeHeight="251659264" behindDoc="0" locked="0" layoutInCell="1" allowOverlap="1" wp14:anchorId="1E749C10" wp14:editId="3979A51E">
                <wp:simplePos x="0" y="0"/>
                <wp:positionH relativeFrom="column">
                  <wp:posOffset>-61595</wp:posOffset>
                </wp:positionH>
                <wp:positionV relativeFrom="paragraph">
                  <wp:posOffset>133985</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1CFD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0.55pt" to="459.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" strokecolor="black [3200]" strokeweight=".5pt">
                <v:stroke joinstyle="miter"/>
              </v:line>
            </w:pict>
          </mc:Fallback>
        </mc:AlternateContent>
      </w:r>
    </w:p>
    <w:p w14:paraId="71E706E2" w14:textId="77777777" w:rsidR="00421235" w:rsidRPr="003E3803" w:rsidRDefault="00421235" w:rsidP="00421235">
      <w:pPr>
        <w:jc w:val="both"/>
        <w:rPr>
          <w:rFonts w:cstheme="minorHAnsi"/>
          <w:b/>
          <w:sz w:val="24"/>
          <w:szCs w:val="24"/>
        </w:rPr>
      </w:pPr>
      <w:r w:rsidRPr="003E3803">
        <w:rPr>
          <w:rFonts w:cstheme="minorHAnsi"/>
          <w:b/>
          <w:sz w:val="24"/>
          <w:szCs w:val="24"/>
        </w:rPr>
        <w:t xml:space="preserve">Przyjmuję do wiadomości powyższe informacje dotyczące klauzul informacyjnych w zakresie przetwarzania danych osobowych oraz potwierdzam prawidłowość wszystkich powyższych danych. </w:t>
      </w:r>
    </w:p>
    <w:p w14:paraId="6B8CF442" w14:textId="77777777" w:rsidR="00191DA0" w:rsidRPr="003E3803" w:rsidRDefault="00191DA0" w:rsidP="004A5DDF">
      <w:pPr>
        <w:jc w:val="both"/>
        <w:rPr>
          <w:rFonts w:cstheme="minorHAnsi"/>
          <w:sz w:val="24"/>
          <w:szCs w:val="24"/>
        </w:rPr>
      </w:pPr>
    </w:p>
    <w:p w14:paraId="4D574853" w14:textId="6C9705F2" w:rsidR="00191DA0" w:rsidRPr="00862E50" w:rsidRDefault="00862E50" w:rsidP="00862E50">
      <w:pPr>
        <w:spacing w:after="0" w:line="240" w:lineRule="auto"/>
        <w:jc w:val="both"/>
        <w:rPr>
          <w:rFonts w:cstheme="minorHAnsi"/>
          <w:sz w:val="20"/>
          <w:szCs w:val="20"/>
        </w:rPr>
      </w:pPr>
      <w:r w:rsidRPr="00862E50">
        <w:rPr>
          <w:rFonts w:cstheme="minorHAnsi"/>
          <w:sz w:val="20"/>
          <w:szCs w:val="20"/>
        </w:rPr>
        <w:t>………………………………………..</w:t>
      </w:r>
    </w:p>
    <w:p w14:paraId="78CC0D78" w14:textId="419F2C33" w:rsidR="00862E50" w:rsidRPr="00862E50" w:rsidRDefault="00862E50" w:rsidP="00862E50">
      <w:pPr>
        <w:spacing w:after="0" w:line="240" w:lineRule="auto"/>
        <w:jc w:val="both"/>
        <w:rPr>
          <w:rFonts w:cstheme="minorHAnsi"/>
          <w:sz w:val="20"/>
          <w:szCs w:val="20"/>
        </w:rPr>
      </w:pPr>
      <w:r w:rsidRPr="00862E50">
        <w:rPr>
          <w:rFonts w:cstheme="minorHAnsi"/>
          <w:sz w:val="20"/>
          <w:szCs w:val="20"/>
        </w:rPr>
        <w:t>(data i podpis pracownika)</w:t>
      </w:r>
    </w:p>
    <w:sectPr w:rsidR="00862E50" w:rsidRPr="00862E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E7CA" w14:textId="77777777" w:rsidR="000B4384" w:rsidRDefault="000B4384" w:rsidP="00A80E5A">
      <w:pPr>
        <w:spacing w:after="0" w:line="240" w:lineRule="auto"/>
      </w:pPr>
      <w:r>
        <w:separator/>
      </w:r>
    </w:p>
  </w:endnote>
  <w:endnote w:type="continuationSeparator" w:id="0">
    <w:p w14:paraId="41F49BFA" w14:textId="77777777" w:rsidR="000B4384" w:rsidRDefault="000B4384" w:rsidP="00A8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006B" w14:textId="77777777" w:rsidR="000B4384" w:rsidRDefault="000B4384" w:rsidP="00A80E5A">
      <w:pPr>
        <w:spacing w:after="0" w:line="240" w:lineRule="auto"/>
      </w:pPr>
      <w:r>
        <w:separator/>
      </w:r>
    </w:p>
  </w:footnote>
  <w:footnote w:type="continuationSeparator" w:id="0">
    <w:p w14:paraId="1A40540C" w14:textId="77777777" w:rsidR="000B4384" w:rsidRDefault="000B4384" w:rsidP="00A8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CB21" w14:textId="51365729" w:rsidR="00930A8B" w:rsidRDefault="00930A8B" w:rsidP="00930A8B">
    <w:pPr>
      <w:pStyle w:val="Nagwek"/>
      <w:jc w:val="right"/>
    </w:pPr>
    <w:r>
      <w:t>wzór formularza i oświadczeń</w:t>
    </w:r>
  </w:p>
  <w:p w14:paraId="763DF770" w14:textId="77777777" w:rsidR="00930A8B" w:rsidRDefault="00930A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140"/>
    <w:multiLevelType w:val="hybridMultilevel"/>
    <w:tmpl w:val="7520AAE6"/>
    <w:lvl w:ilvl="0" w:tplc="ED267B68">
      <w:start w:val="1"/>
      <w:numFmt w:val="decimal"/>
      <w:lvlText w:val="%1."/>
      <w:lvlJc w:val="left"/>
      <w:pPr>
        <w:ind w:left="720" w:hanging="360"/>
      </w:pPr>
      <w:rPr>
        <w:rFonts w:ascii="Palatino Linotype" w:eastAsiaTheme="minorHAnsi" w:hAnsi="Palatino Linotype"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C5CF1"/>
    <w:multiLevelType w:val="hybridMultilevel"/>
    <w:tmpl w:val="C09E1FEA"/>
    <w:lvl w:ilvl="0" w:tplc="3B626FC8">
      <w:start w:val="1"/>
      <w:numFmt w:val="bullet"/>
      <w:lvlText w:val=""/>
      <w:lvlJc w:val="left"/>
      <w:pPr>
        <w:ind w:left="72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CB35FE"/>
    <w:multiLevelType w:val="hybridMultilevel"/>
    <w:tmpl w:val="0E5402BC"/>
    <w:lvl w:ilvl="0" w:tplc="3B626FC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6D191D10"/>
    <w:multiLevelType w:val="hybridMultilevel"/>
    <w:tmpl w:val="55147ACE"/>
    <w:lvl w:ilvl="0" w:tplc="3B626FC8">
      <w:start w:val="1"/>
      <w:numFmt w:val="bullet"/>
      <w:lvlText w:val=""/>
      <w:lvlJc w:val="left"/>
      <w:pPr>
        <w:ind w:left="72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9B1B8C"/>
    <w:multiLevelType w:val="hybridMultilevel"/>
    <w:tmpl w:val="C4683C44"/>
    <w:lvl w:ilvl="0" w:tplc="55B68BF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B86A7A"/>
    <w:multiLevelType w:val="hybridMultilevel"/>
    <w:tmpl w:val="6C5C7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7238334">
    <w:abstractNumId w:val="4"/>
  </w:num>
  <w:num w:numId="2" w16cid:durableId="24720314">
    <w:abstractNumId w:val="2"/>
  </w:num>
  <w:num w:numId="3" w16cid:durableId="225991059">
    <w:abstractNumId w:val="0"/>
  </w:num>
  <w:num w:numId="4" w16cid:durableId="183984284">
    <w:abstractNumId w:val="3"/>
  </w:num>
  <w:num w:numId="5" w16cid:durableId="1944149347">
    <w:abstractNumId w:val="1"/>
  </w:num>
  <w:num w:numId="6" w16cid:durableId="1443374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31"/>
    <w:rsid w:val="000040A4"/>
    <w:rsid w:val="0001508C"/>
    <w:rsid w:val="00031E34"/>
    <w:rsid w:val="000A4C8D"/>
    <w:rsid w:val="000B4384"/>
    <w:rsid w:val="001041D9"/>
    <w:rsid w:val="00191DA0"/>
    <w:rsid w:val="00296BCE"/>
    <w:rsid w:val="002F7FEF"/>
    <w:rsid w:val="00395856"/>
    <w:rsid w:val="003E3803"/>
    <w:rsid w:val="00421235"/>
    <w:rsid w:val="00426AEE"/>
    <w:rsid w:val="00462273"/>
    <w:rsid w:val="004A5DDF"/>
    <w:rsid w:val="00565485"/>
    <w:rsid w:val="00585E5E"/>
    <w:rsid w:val="005C7D24"/>
    <w:rsid w:val="005D0999"/>
    <w:rsid w:val="00627E29"/>
    <w:rsid w:val="00652CE1"/>
    <w:rsid w:val="006813BF"/>
    <w:rsid w:val="00696851"/>
    <w:rsid w:val="007D6178"/>
    <w:rsid w:val="007E6F31"/>
    <w:rsid w:val="00862E50"/>
    <w:rsid w:val="008A02E7"/>
    <w:rsid w:val="00900DAC"/>
    <w:rsid w:val="00930A8B"/>
    <w:rsid w:val="0098438F"/>
    <w:rsid w:val="00A80E5A"/>
    <w:rsid w:val="00A82B68"/>
    <w:rsid w:val="00B31292"/>
    <w:rsid w:val="00B61E33"/>
    <w:rsid w:val="00B90B9E"/>
    <w:rsid w:val="00C0284E"/>
    <w:rsid w:val="00CB5A0C"/>
    <w:rsid w:val="00CE4468"/>
    <w:rsid w:val="00D21F70"/>
    <w:rsid w:val="00D4456C"/>
    <w:rsid w:val="00D566CA"/>
    <w:rsid w:val="00ED1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BD31"/>
  <w15:chartTrackingRefBased/>
  <w15:docId w15:val="{961066BF-CA8A-4755-83A1-3D0605C4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Podsis rysunku,L1"/>
    <w:basedOn w:val="Normalny"/>
    <w:link w:val="AkapitzlistZnak"/>
    <w:uiPriority w:val="99"/>
    <w:qFormat/>
    <w:rsid w:val="00585E5E"/>
    <w:pPr>
      <w:spacing w:after="0" w:line="240" w:lineRule="auto"/>
      <w:ind w:left="720"/>
      <w:contextualSpacing/>
    </w:pPr>
  </w:style>
  <w:style w:type="character" w:customStyle="1" w:styleId="AkapitzlistZnak">
    <w:name w:val="Akapit z listą Znak"/>
    <w:aliases w:val="Numerowanie Znak,List Paragraph Znak,Podsis rysunku Znak,L1 Znak"/>
    <w:link w:val="Akapitzlist"/>
    <w:uiPriority w:val="99"/>
    <w:qFormat/>
    <w:locked/>
    <w:rsid w:val="00585E5E"/>
  </w:style>
  <w:style w:type="paragraph" w:styleId="Tekstprzypisudolnego">
    <w:name w:val="footnote text"/>
    <w:basedOn w:val="Normalny"/>
    <w:link w:val="TekstprzypisudolnegoZnak"/>
    <w:uiPriority w:val="99"/>
    <w:semiHidden/>
    <w:unhideWhenUsed/>
    <w:rsid w:val="00A80E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0E5A"/>
    <w:rPr>
      <w:sz w:val="20"/>
      <w:szCs w:val="20"/>
    </w:rPr>
  </w:style>
  <w:style w:type="character" w:styleId="Odwoanieprzypisudolnego">
    <w:name w:val="footnote reference"/>
    <w:basedOn w:val="Domylnaczcionkaakapitu"/>
    <w:uiPriority w:val="99"/>
    <w:semiHidden/>
    <w:unhideWhenUsed/>
    <w:rsid w:val="00A80E5A"/>
    <w:rPr>
      <w:vertAlign w:val="superscript"/>
    </w:rPr>
  </w:style>
  <w:style w:type="table" w:styleId="Tabela-Siatka">
    <w:name w:val="Table Grid"/>
    <w:basedOn w:val="Standardowy"/>
    <w:uiPriority w:val="39"/>
    <w:rsid w:val="0090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D24"/>
    <w:pPr>
      <w:autoSpaceDE w:val="0"/>
      <w:autoSpaceDN w:val="0"/>
      <w:adjustRightInd w:val="0"/>
      <w:spacing w:after="0" w:line="240" w:lineRule="auto"/>
    </w:pPr>
    <w:rPr>
      <w:rFonts w:ascii="Palatino Linotype" w:hAnsi="Palatino Linotype" w:cs="Palatino Linotype"/>
      <w:color w:val="000000"/>
      <w:sz w:val="24"/>
      <w:szCs w:val="24"/>
    </w:rPr>
  </w:style>
  <w:style w:type="paragraph" w:styleId="Nagwek">
    <w:name w:val="header"/>
    <w:basedOn w:val="Normalny"/>
    <w:link w:val="NagwekZnak"/>
    <w:uiPriority w:val="99"/>
    <w:unhideWhenUsed/>
    <w:rsid w:val="00930A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A8B"/>
  </w:style>
  <w:style w:type="paragraph" w:styleId="Stopka">
    <w:name w:val="footer"/>
    <w:basedOn w:val="Normalny"/>
    <w:link w:val="StopkaZnak"/>
    <w:uiPriority w:val="99"/>
    <w:unhideWhenUsed/>
    <w:rsid w:val="00930A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C019-5C7B-4394-98F6-689CB23E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1118</Words>
  <Characters>6710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Naczelna Dyrekcja Archiwów Państwowych</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Szabelska Agnieszka</dc:creator>
  <cp:keywords/>
  <dc:description/>
  <cp:lastModifiedBy>Krecho Agnieszka</cp:lastModifiedBy>
  <cp:revision>7</cp:revision>
  <dcterms:created xsi:type="dcterms:W3CDTF">2022-06-30T13:41:00Z</dcterms:created>
  <dcterms:modified xsi:type="dcterms:W3CDTF">2022-07-06T09:12:00Z</dcterms:modified>
</cp:coreProperties>
</file>